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Периодическое печатное издание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Туровского сельсовета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Абанского района Красноярского края</w:t>
      </w:r>
    </w:p>
    <w:p w:rsidR="00302E22" w:rsidRDefault="00302E22" w:rsidP="00302E2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003D9C" w:rsidRPr="002B0D59" w:rsidTr="009278A2">
        <w:trPr>
          <w:trHeight w:val="144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C" w:rsidRPr="002B0D59" w:rsidRDefault="00003D9C" w:rsidP="00003D9C">
            <w:pPr>
              <w:pBdr>
                <w:top w:val="doubleWave" w:sz="6" w:space="1" w:color="auto"/>
                <w:left w:val="doubleWave" w:sz="6" w:space="4" w:color="auto"/>
                <w:bottom w:val="doubleWave" w:sz="6" w:space="1" w:color="auto"/>
                <w:right w:val="doubleWave" w:sz="6" w:space="4" w:color="auto"/>
              </w:pBdr>
              <w:shd w:val="pct20" w:color="auto" w:fill="C0C0C0"/>
              <w:jc w:val="center"/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</w:pPr>
            <w:r w:rsidRPr="002B0D59"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  <w:t>СЕЛЬСКИЕ ВЕСТИ</w:t>
            </w:r>
          </w:p>
          <w:tbl>
            <w:tblPr>
              <w:tblpPr w:leftFromText="180" w:rightFromText="180" w:vertAnchor="text" w:horzAnchor="margin" w:tblpX="-894" w:tblpY="266"/>
              <w:tblW w:w="9356" w:type="dxa"/>
              <w:tblLayout w:type="fixed"/>
              <w:tblLook w:val="01E0"/>
            </w:tblPr>
            <w:tblGrid>
              <w:gridCol w:w="5220"/>
              <w:gridCol w:w="4136"/>
            </w:tblGrid>
            <w:tr w:rsidR="00003D9C" w:rsidRPr="002B0D59" w:rsidTr="00210B58"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D9C" w:rsidRDefault="00280FC4" w:rsidP="00003D9C">
                  <w:pPr>
                    <w:jc w:val="both"/>
                  </w:pPr>
                  <w:r>
                    <w:t>17 мая</w:t>
                  </w:r>
                  <w:r w:rsidR="00AB4D35">
                    <w:t xml:space="preserve"> 2022</w:t>
                  </w:r>
                </w:p>
                <w:p w:rsidR="00003D9C" w:rsidRDefault="003763B0" w:rsidP="00280FC4">
                  <w:pPr>
                    <w:jc w:val="both"/>
                  </w:pPr>
                  <w:r>
                    <w:t xml:space="preserve">   </w:t>
                  </w:r>
                  <w:r w:rsidR="00AB4D35">
                    <w:t xml:space="preserve">  </w:t>
                  </w:r>
                  <w:r>
                    <w:t xml:space="preserve"> № </w:t>
                  </w:r>
                  <w:r w:rsidR="0053353D">
                    <w:t>1</w:t>
                  </w:r>
                  <w:r w:rsidR="00AB4D35">
                    <w:t>5</w:t>
                  </w:r>
                  <w:r w:rsidR="00280FC4">
                    <w:t>4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D9C" w:rsidRDefault="00003D9C" w:rsidP="00003D9C">
                  <w:pPr>
                    <w:jc w:val="center"/>
                  </w:pPr>
                  <w:r>
                    <w:t>Создана Решением сессии Туровского сельского Совета депутатов    № 2-2Р</w:t>
                  </w:r>
                </w:p>
                <w:p w:rsidR="00003D9C" w:rsidRDefault="00003D9C" w:rsidP="00003D9C">
                  <w:pPr>
                    <w:jc w:val="center"/>
                  </w:pPr>
                  <w:r>
                    <w:t>от 23.04.2010г.</w:t>
                  </w:r>
                </w:p>
              </w:tc>
            </w:tr>
            <w:tr w:rsidR="00003D9C" w:rsidRPr="002B0D59" w:rsidTr="00F71D74">
              <w:tc>
                <w:tcPr>
                  <w:tcW w:w="9356" w:type="dxa"/>
                  <w:gridSpan w:val="2"/>
                </w:tcPr>
                <w:p w:rsidR="00047881" w:rsidRDefault="00047881" w:rsidP="00AB4D35">
                  <w:pPr>
                    <w:rPr>
                      <w:sz w:val="20"/>
                      <w:szCs w:val="20"/>
                    </w:rPr>
                  </w:pPr>
                </w:p>
                <w:p w:rsidR="00280FC4" w:rsidRDefault="00280FC4" w:rsidP="00280F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280FC4" w:rsidRDefault="00280FC4" w:rsidP="00280F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280FC4" w:rsidRDefault="00280FC4" w:rsidP="00280FC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80FC4" w:rsidRDefault="00280FC4" w:rsidP="00280F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</w:t>
                  </w:r>
                </w:p>
                <w:p w:rsidR="00280FC4" w:rsidRDefault="00280FC4" w:rsidP="00280FC4">
                  <w:pPr>
                    <w:rPr>
                      <w:sz w:val="20"/>
                      <w:szCs w:val="20"/>
                    </w:rPr>
                  </w:pPr>
                </w:p>
                <w:p w:rsidR="00280FC4" w:rsidRDefault="00280FC4" w:rsidP="00280F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</w:t>
                  </w:r>
                  <w:r w:rsidR="003C561C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 xml:space="preserve">.05.2021                                                                с. Турово                                                                  № </w:t>
                  </w:r>
                  <w:r w:rsidR="00065257">
                    <w:rPr>
                      <w:sz w:val="20"/>
                      <w:szCs w:val="20"/>
                    </w:rPr>
                    <w:t>25</w:t>
                  </w:r>
                </w:p>
                <w:p w:rsidR="00280FC4" w:rsidRDefault="00280FC4" w:rsidP="00280FC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Default="00280FC4" w:rsidP="00280FC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 проведении публичных слушаний</w:t>
                  </w:r>
                </w:p>
                <w:p w:rsidR="00280FC4" w:rsidRDefault="00280FC4" w:rsidP="00280FC4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Default="00280FC4" w:rsidP="00280FC4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соответствии со статьей 28 Федерального закона «Об общих принципах организации местного самоуправления в Российской Федерации», руководствуясь решением  Туровского сельсовета  Абанского района Красноярского края от 23.10.2008 № 15-5Р  «Об утверждении Положения о публичных слушаниях в Туровском сельсовете»,  статьей 39 Устава Туровского сельсовета,  ПОСТАНОВЛЯЮ:</w:t>
                  </w:r>
                </w:p>
                <w:p w:rsidR="00280FC4" w:rsidRDefault="00280FC4" w:rsidP="00280FC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1. Назначить проведение  публичные слушания по исполнении бюджета поселения Туровский сельсовет Абанского района Красноярского края  за 202</w:t>
                  </w:r>
                  <w:r w:rsidR="00065257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год с участием заинтересованных лиц и жителей  Туровского сельсовета </w:t>
                  </w:r>
                </w:p>
                <w:p w:rsidR="00280FC4" w:rsidRDefault="00280FC4" w:rsidP="00280FC4">
                  <w:pPr>
                    <w:ind w:firstLine="7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Публичные слушания провести </w:t>
                  </w:r>
                  <w:r>
                    <w:rPr>
                      <w:b/>
                      <w:sz w:val="20"/>
                      <w:szCs w:val="20"/>
                    </w:rPr>
                    <w:t>30 мая 2022 года в 16-00 часов в Туровском СДК по адресу:  Красноярский край, Абанский район,  с. Турово, ул. Советская, 48.</w:t>
                  </w:r>
                </w:p>
                <w:p w:rsidR="00280FC4" w:rsidRDefault="00280FC4" w:rsidP="00280FC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3. Прием и регистрацию предложений по вопросу, выносимому на публичные слушания, осуществлять специалисту администрации сельсовета Шукайло Л.И. до 30 мая 2022г.</w:t>
                  </w:r>
                </w:p>
                <w:p w:rsidR="00280FC4" w:rsidRDefault="00280FC4" w:rsidP="00280FC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4. Данное постановление опубликовать в периодическом печатном издании «Сельские вести» и разместить на информационных  досках в населенных пунктах Туровского сельсовета.</w:t>
                  </w:r>
                </w:p>
                <w:p w:rsidR="00280FC4" w:rsidRDefault="00280FC4" w:rsidP="00280FC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5. Постановление вступает в силу в день, следующий за днем его официального опубликования.</w:t>
                  </w:r>
                </w:p>
                <w:p w:rsidR="00280FC4" w:rsidRDefault="00280FC4" w:rsidP="00280FC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24C80" w:rsidRDefault="00524C80" w:rsidP="00280FC4">
                  <w:pPr>
                    <w:autoSpaceDE w:val="0"/>
                    <w:contextualSpacing/>
                    <w:rPr>
                      <w:sz w:val="20"/>
                      <w:szCs w:val="20"/>
                    </w:rPr>
                  </w:pPr>
                </w:p>
                <w:p w:rsidR="00280FC4" w:rsidRDefault="00280FC4" w:rsidP="00280FC4">
                  <w:pPr>
                    <w:autoSpaceDE w:val="0"/>
                    <w:contextualSpacing/>
                    <w:rPr>
                      <w:sz w:val="20"/>
                      <w:szCs w:val="20"/>
                    </w:rPr>
                  </w:pPr>
                </w:p>
                <w:p w:rsidR="00280FC4" w:rsidRPr="00280FC4" w:rsidRDefault="00280FC4" w:rsidP="00280FC4">
                  <w:pPr>
                    <w:shd w:val="clear" w:color="auto" w:fill="FFFFFF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280FC4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ТУРОВСКИЙ СЕЛЬСКИЙ СОВЕТ ДЕПУТАТОВ</w:t>
                  </w:r>
                </w:p>
                <w:p w:rsidR="00280FC4" w:rsidRPr="00280FC4" w:rsidRDefault="00280FC4" w:rsidP="00280FC4">
                  <w:pPr>
                    <w:shd w:val="clear" w:color="auto" w:fill="FFFFFF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280FC4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280FC4" w:rsidRPr="00280FC4" w:rsidRDefault="00280FC4" w:rsidP="00280FC4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280FC4" w:rsidRPr="00280FC4" w:rsidRDefault="00280FC4" w:rsidP="00280FC4">
                  <w:pPr>
                    <w:shd w:val="clear" w:color="auto" w:fill="FFFFFF"/>
                    <w:tabs>
                      <w:tab w:val="left" w:pos="2990"/>
                    </w:tabs>
                    <w:jc w:val="center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280FC4">
                    <w:rPr>
                      <w:color w:val="000000"/>
                      <w:spacing w:val="2"/>
                      <w:sz w:val="20"/>
                      <w:szCs w:val="20"/>
                    </w:rPr>
                    <w:t>РЕШЕНИЕ</w:t>
                  </w:r>
                </w:p>
                <w:p w:rsidR="00280FC4" w:rsidRPr="00280FC4" w:rsidRDefault="00280FC4" w:rsidP="00280FC4">
                  <w:pPr>
                    <w:shd w:val="clear" w:color="auto" w:fill="FFFFFF"/>
                    <w:tabs>
                      <w:tab w:val="left" w:pos="2990"/>
                    </w:tabs>
                    <w:jc w:val="center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</w:p>
                <w:p w:rsidR="00280FC4" w:rsidRPr="00280FC4" w:rsidRDefault="00280FC4" w:rsidP="00280FC4">
                  <w:pPr>
                    <w:rPr>
                      <w:sz w:val="20"/>
                      <w:szCs w:val="20"/>
                    </w:rPr>
                  </w:pPr>
                  <w:r w:rsidRPr="00280FC4">
                    <w:rPr>
                      <w:sz w:val="20"/>
                      <w:szCs w:val="20"/>
                    </w:rPr>
                    <w:t xml:space="preserve">,,,,,,,,,,,,,,,,,,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</w:t>
                  </w:r>
                  <w:r w:rsidRPr="00280FC4">
                    <w:rPr>
                      <w:sz w:val="20"/>
                      <w:szCs w:val="20"/>
                    </w:rPr>
                    <w:t xml:space="preserve">     с. Турово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</w:t>
                  </w:r>
                  <w:r w:rsidRPr="00280FC4">
                    <w:rPr>
                      <w:sz w:val="20"/>
                      <w:szCs w:val="20"/>
                    </w:rPr>
                    <w:t xml:space="preserve">  № Проект                                           </w:t>
                  </w:r>
                </w:p>
                <w:p w:rsidR="00280FC4" w:rsidRPr="00280FC4" w:rsidRDefault="00280FC4" w:rsidP="00280F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80FC4" w:rsidRPr="00280FC4" w:rsidRDefault="00280FC4" w:rsidP="00280FC4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280FC4">
                    <w:rPr>
                      <w:sz w:val="20"/>
                      <w:szCs w:val="20"/>
                    </w:rPr>
                    <w:t xml:space="preserve">Об исполнении бюджета поселения Туровский сельсовет </w:t>
                  </w:r>
                </w:p>
                <w:p w:rsidR="00280FC4" w:rsidRPr="00280FC4" w:rsidRDefault="00280FC4" w:rsidP="00280FC4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280FC4">
                    <w:rPr>
                      <w:sz w:val="20"/>
                      <w:szCs w:val="20"/>
                    </w:rPr>
                    <w:t>Абанского района Красноярского края за 2021 год</w:t>
                  </w:r>
                </w:p>
                <w:p w:rsidR="00280FC4" w:rsidRPr="00280FC4" w:rsidRDefault="00280FC4" w:rsidP="00280FC4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80FC4" w:rsidRPr="00280FC4" w:rsidRDefault="00280FC4" w:rsidP="00280FC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80FC4" w:rsidRPr="00280FC4" w:rsidRDefault="00280FC4" w:rsidP="00280FC4">
                  <w:pPr>
                    <w:jc w:val="both"/>
                    <w:rPr>
                      <w:sz w:val="20"/>
                      <w:szCs w:val="20"/>
                    </w:rPr>
                  </w:pPr>
                  <w:r w:rsidRPr="00280FC4">
                    <w:rPr>
                      <w:b/>
                      <w:sz w:val="20"/>
                      <w:szCs w:val="20"/>
                    </w:rPr>
                    <w:tab/>
                  </w:r>
                  <w:r w:rsidRPr="00280FC4">
                    <w:rPr>
                      <w:sz w:val="20"/>
                      <w:szCs w:val="20"/>
                    </w:rPr>
                    <w:t xml:space="preserve">В соответствии со ст. 57, 58 Устава Туровского сельсовета Абанского района Красноярского края, Туровский сельский Совет депутатов </w:t>
                  </w:r>
                </w:p>
                <w:p w:rsidR="00280FC4" w:rsidRPr="00280FC4" w:rsidRDefault="00280FC4" w:rsidP="00280FC4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280FC4">
                    <w:rPr>
                      <w:sz w:val="20"/>
                      <w:szCs w:val="20"/>
                    </w:rPr>
                    <w:t>РЕШИЛ:</w:t>
                  </w:r>
                </w:p>
                <w:p w:rsidR="00280FC4" w:rsidRPr="00280FC4" w:rsidRDefault="00280FC4" w:rsidP="00280FC4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280FC4">
                    <w:rPr>
                      <w:sz w:val="20"/>
                      <w:szCs w:val="20"/>
                    </w:rPr>
                    <w:t>1.Утвердить исполнение бюджета поселения за 2021 год по доходам в сумме 7 492,3 тыс. рублей и расходам в сумме 7 480,8 тыс. рублей, в том числе по передаваемым полномочиям, согласно Решения Туровского сельского Совета депутатов от 02.03.2021 № 9-25Р (приложения 2, 3, 4, 5).</w:t>
                  </w:r>
                </w:p>
                <w:p w:rsidR="00280FC4" w:rsidRPr="00280FC4" w:rsidRDefault="00280FC4" w:rsidP="00280FC4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280FC4">
                    <w:rPr>
                      <w:sz w:val="20"/>
                      <w:szCs w:val="20"/>
                    </w:rPr>
                    <w:t xml:space="preserve"> Профицит бюджета в сумме 11,5 тыс. рублей.</w:t>
                  </w:r>
                </w:p>
                <w:p w:rsidR="00280FC4" w:rsidRPr="00280FC4" w:rsidRDefault="00280FC4" w:rsidP="00280FC4">
                  <w:pPr>
                    <w:ind w:firstLine="709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280FC4">
                    <w:rPr>
                      <w:sz w:val="20"/>
                      <w:szCs w:val="20"/>
                    </w:rPr>
                    <w:t xml:space="preserve">2.Утвердить источники финансирования профицит бюджета поселения  в сумме 11.5 тыс. рублей </w:t>
                  </w:r>
                  <w:r w:rsidRPr="00280FC4">
                    <w:rPr>
                      <w:sz w:val="20"/>
                      <w:szCs w:val="20"/>
                    </w:rPr>
                    <w:lastRenderedPageBreak/>
                    <w:t>согласно приложению 1</w:t>
                  </w:r>
                  <w:r>
                    <w:rPr>
                      <w:sz w:val="20"/>
                      <w:szCs w:val="20"/>
                      <w:vertAlign w:val="superscript"/>
                    </w:rPr>
                    <w:t>*</w:t>
                  </w:r>
                  <w:r w:rsidRPr="00280FC4">
                    <w:rPr>
                      <w:sz w:val="20"/>
                      <w:szCs w:val="20"/>
                    </w:rPr>
                    <w:t>.</w:t>
                  </w:r>
                </w:p>
                <w:p w:rsidR="00280FC4" w:rsidRPr="00280FC4" w:rsidRDefault="00280FC4" w:rsidP="00280FC4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280FC4">
                    <w:rPr>
                      <w:sz w:val="20"/>
                      <w:szCs w:val="20"/>
                    </w:rPr>
                    <w:t>3. Настоящее решение вступает в силу в день,</w:t>
                  </w:r>
                  <w:r>
                    <w:rPr>
                      <w:sz w:val="20"/>
                      <w:szCs w:val="20"/>
                    </w:rPr>
                    <w:t xml:space="preserve"> следующий за днем его</w:t>
                  </w:r>
                  <w:r w:rsidRPr="00280FC4">
                    <w:rPr>
                      <w:sz w:val="20"/>
                      <w:szCs w:val="20"/>
                    </w:rPr>
                    <w:t xml:space="preserve"> официального   опубликования в</w:t>
                  </w:r>
                  <w:r>
                    <w:rPr>
                      <w:sz w:val="20"/>
                      <w:szCs w:val="20"/>
                    </w:rPr>
                    <w:t xml:space="preserve"> периодическом</w:t>
                  </w:r>
                  <w:r w:rsidRPr="00280FC4">
                    <w:rPr>
                      <w:sz w:val="20"/>
                      <w:szCs w:val="20"/>
                    </w:rPr>
                    <w:t xml:space="preserve"> печатном </w:t>
                  </w:r>
                  <w:r>
                    <w:rPr>
                      <w:sz w:val="20"/>
                      <w:szCs w:val="20"/>
                    </w:rPr>
                    <w:t>издании</w:t>
                  </w:r>
                  <w:r w:rsidRPr="00280FC4">
                    <w:rPr>
                      <w:sz w:val="20"/>
                      <w:szCs w:val="20"/>
                    </w:rPr>
                    <w:t xml:space="preserve"> «Сельские вести».</w:t>
                  </w:r>
                </w:p>
                <w:p w:rsidR="00280FC4" w:rsidRPr="00280FC4" w:rsidRDefault="00280FC4" w:rsidP="00280FC4">
                  <w:pPr>
                    <w:autoSpaceDE w:val="0"/>
                    <w:contextualSpacing/>
                    <w:rPr>
                      <w:sz w:val="20"/>
                      <w:szCs w:val="20"/>
                    </w:rPr>
                  </w:pPr>
                </w:p>
                <w:p w:rsidR="00210B58" w:rsidRDefault="00F71D74" w:rsidP="00F71D74">
                  <w:pPr>
                    <w:jc w:val="both"/>
                    <w:rPr>
                      <w:sz w:val="20"/>
                      <w:szCs w:val="20"/>
                    </w:rPr>
                  </w:pPr>
                  <w:r w:rsidRPr="003C7E8A">
                    <w:rPr>
                      <w:sz w:val="20"/>
                      <w:szCs w:val="20"/>
                    </w:rPr>
                    <w:t>Глава Туровского сельсовета                                                         Е.А. Черкасова</w:t>
                  </w:r>
                </w:p>
                <w:p w:rsidR="00210B58" w:rsidRPr="003C7E8A" w:rsidRDefault="00210B58" w:rsidP="00AB4D3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47881" w:rsidRDefault="00047881" w:rsidP="0053353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134E8" w:rsidRPr="00BF39DA" w:rsidRDefault="003134E8" w:rsidP="003134E8">
                  <w:pPr>
                    <w:jc w:val="center"/>
                    <w:rPr>
                      <w:sz w:val="20"/>
                      <w:szCs w:val="20"/>
                    </w:rPr>
                  </w:pPr>
                  <w:r w:rsidRPr="00BF39DA">
                    <w:rPr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3134E8" w:rsidRPr="00BF39DA" w:rsidRDefault="003134E8" w:rsidP="003134E8">
                  <w:pPr>
                    <w:jc w:val="center"/>
                    <w:rPr>
                      <w:sz w:val="20"/>
                      <w:szCs w:val="20"/>
                    </w:rPr>
                  </w:pPr>
                  <w:r w:rsidRPr="00BF39DA">
                    <w:rPr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3134E8" w:rsidRPr="00BF39DA" w:rsidRDefault="003134E8" w:rsidP="003134E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134E8" w:rsidRPr="00BF39DA" w:rsidRDefault="003134E8" w:rsidP="003134E8">
                  <w:pPr>
                    <w:jc w:val="center"/>
                    <w:rPr>
                      <w:sz w:val="20"/>
                      <w:szCs w:val="20"/>
                    </w:rPr>
                  </w:pPr>
                  <w:r w:rsidRPr="00BF39DA">
                    <w:rPr>
                      <w:sz w:val="20"/>
                      <w:szCs w:val="20"/>
                    </w:rPr>
                    <w:t>ПОСТАНОВЛЕНИЕ</w:t>
                  </w:r>
                </w:p>
                <w:p w:rsidR="003134E8" w:rsidRPr="00BF39DA" w:rsidRDefault="003134E8" w:rsidP="003134E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3134E8" w:rsidRPr="00BF39DA" w:rsidRDefault="005545E4" w:rsidP="003134E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3134E8" w:rsidRPr="00BF39DA">
                    <w:rPr>
                      <w:rFonts w:ascii="Times New Roman" w:hAnsi="Times New Roman" w:cs="Times New Roman"/>
                    </w:rPr>
                    <w:t xml:space="preserve">12.05.2022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r w:rsidR="003134E8" w:rsidRPr="00BF39DA">
                    <w:rPr>
                      <w:rFonts w:ascii="Times New Roman" w:hAnsi="Times New Roman" w:cs="Times New Roman"/>
                    </w:rPr>
                    <w:t xml:space="preserve"> с. Турово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3134E8" w:rsidRPr="00BF39DA">
                    <w:rPr>
                      <w:rFonts w:ascii="Times New Roman" w:hAnsi="Times New Roman" w:cs="Times New Roman"/>
                    </w:rPr>
                    <w:t>№ 23</w:t>
                  </w:r>
                </w:p>
                <w:p w:rsidR="003134E8" w:rsidRPr="00BF39DA" w:rsidRDefault="003134E8" w:rsidP="003134E8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3134E8" w:rsidRPr="00BF39DA" w:rsidRDefault="003134E8" w:rsidP="003134E8">
                  <w:pPr>
                    <w:spacing w:line="192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F39DA">
                    <w:rPr>
                      <w:rFonts w:eastAsia="Calibri"/>
                      <w:sz w:val="20"/>
                      <w:szCs w:val="20"/>
                    </w:rPr>
                    <w:t xml:space="preserve">О внесении изменений в постановление администрации Туровского </w:t>
                  </w:r>
                </w:p>
                <w:p w:rsidR="003134E8" w:rsidRPr="00BF39DA" w:rsidRDefault="003134E8" w:rsidP="003134E8">
                  <w:pPr>
                    <w:spacing w:line="192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F39DA">
                    <w:rPr>
                      <w:rFonts w:eastAsia="Calibri"/>
                      <w:sz w:val="20"/>
                      <w:szCs w:val="20"/>
                    </w:rPr>
                    <w:t xml:space="preserve">сельсовета от 27.12.2021 № 50 «О закреплении полномочий </w:t>
                  </w:r>
                </w:p>
                <w:p w:rsidR="003134E8" w:rsidRPr="00BF39DA" w:rsidRDefault="003134E8" w:rsidP="003134E8">
                  <w:pPr>
                    <w:spacing w:line="192" w:lineRule="auto"/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F39DA">
                    <w:rPr>
                      <w:rFonts w:eastAsia="Calibri"/>
                      <w:sz w:val="20"/>
                      <w:szCs w:val="20"/>
                    </w:rPr>
                    <w:t>администраторов доходов бюджета поселения»</w:t>
                  </w:r>
                </w:p>
                <w:p w:rsidR="003134E8" w:rsidRPr="00BF39DA" w:rsidRDefault="003134E8" w:rsidP="003134E8">
                  <w:pPr>
                    <w:rPr>
                      <w:sz w:val="20"/>
                      <w:szCs w:val="20"/>
                    </w:rPr>
                  </w:pPr>
                </w:p>
                <w:p w:rsidR="003134E8" w:rsidRPr="00BF39DA" w:rsidRDefault="003134E8" w:rsidP="003134E8">
                  <w:pPr>
                    <w:pStyle w:val="ConsPlusNonformat"/>
                    <w:widowControl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BF39DA">
                    <w:rPr>
                      <w:rFonts w:ascii="Times New Roman" w:hAnsi="Times New Roman" w:cs="Times New Roman"/>
                    </w:rPr>
                    <w:t xml:space="preserve">В соответствии с п.3.2 ст. 160.1 Бюджетного кодекса Российской Федерации, Постановлением Правительства Российской Федерации от 16.09.2021 </w:t>
                  </w:r>
                  <w:r w:rsidRPr="00BF39DA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BF39DA">
                    <w:rPr>
                      <w:rFonts w:ascii="Times New Roman" w:hAnsi="Times New Roman" w:cs="Times New Roman"/>
                    </w:rPr>
                    <w:t xml:space="preserve">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руководствуясь статьей 55 Устава Туровского сельсовета Абанского района Красноярского края и Решением Туровского сельского Совета депутатов от 10.12.2015 № 3-14Р «Об утверждении Положения «О бюджетном процессе в Туровском сельсовете»», ПОСТАНОВЛЯЮ:</w:t>
                  </w:r>
                </w:p>
                <w:p w:rsidR="003134E8" w:rsidRPr="00BF39DA" w:rsidRDefault="003134E8" w:rsidP="003134E8">
                  <w:pPr>
                    <w:pStyle w:val="ConsPlusNonformat"/>
                    <w:widowControl/>
                    <w:numPr>
                      <w:ilvl w:val="0"/>
                      <w:numId w:val="35"/>
                    </w:numPr>
                    <w:suppressAutoHyphens w:val="0"/>
                    <w:autoSpaceDN w:val="0"/>
                    <w:adjustRightInd w:val="0"/>
                    <w:ind w:left="0"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BF39DA">
                    <w:rPr>
                      <w:rFonts w:ascii="Times New Roman" w:hAnsi="Times New Roman" w:cs="Times New Roman"/>
                    </w:rPr>
                    <w:t xml:space="preserve">Внести в  постановление  от  27.12.2021 №50 «О закреплении полномочий администратора доходов бюджета поселения» (далее-Акт) следующие изменения: </w:t>
                  </w:r>
                </w:p>
                <w:p w:rsidR="003134E8" w:rsidRPr="00BF39DA" w:rsidRDefault="003134E8" w:rsidP="003134E8">
                  <w:pPr>
                    <w:pStyle w:val="ConsPlusNonformat"/>
                    <w:widowControl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BF39DA">
                    <w:rPr>
                      <w:rFonts w:ascii="Times New Roman" w:hAnsi="Times New Roman" w:cs="Times New Roman"/>
                    </w:rPr>
                    <w:t>1.1. Приложение к Акту дополнить следующим кодом бюджетной классификации:</w:t>
                  </w:r>
                </w:p>
                <w:p w:rsidR="003134E8" w:rsidRPr="00BF39DA" w:rsidRDefault="003134E8" w:rsidP="003134E8">
                  <w:pPr>
                    <w:pStyle w:val="ConsPlusNonformat"/>
                    <w:widowControl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9498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51"/>
                    <w:gridCol w:w="1134"/>
                    <w:gridCol w:w="2693"/>
                    <w:gridCol w:w="4820"/>
                  </w:tblGrid>
                  <w:tr w:rsidR="003134E8" w:rsidRPr="00BF39DA" w:rsidTr="00D22631">
                    <w:trPr>
                      <w:trHeight w:val="675"/>
                    </w:trPr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134E8" w:rsidRPr="00BF39DA" w:rsidRDefault="003134E8" w:rsidP="003134E8">
                        <w:pPr>
                          <w:framePr w:hSpace="180" w:wrap="around" w:vAnchor="text" w:hAnchor="margin" w:y="136"/>
                          <w:contextualSpacing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F39DA">
                          <w:rPr>
                            <w:bCs/>
                            <w:sz w:val="20"/>
                            <w:szCs w:val="20"/>
                          </w:rPr>
                          <w:t>№ строки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134E8" w:rsidRPr="00BF39DA" w:rsidRDefault="003134E8" w:rsidP="003134E8">
                        <w:pPr>
                          <w:framePr w:hSpace="180" w:wrap="around" w:vAnchor="text" w:hAnchor="margin" w:y="136"/>
                          <w:contextualSpacing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F39DA">
                          <w:rPr>
                            <w:bCs/>
                            <w:sz w:val="20"/>
                            <w:szCs w:val="20"/>
                          </w:rPr>
                          <w:t>Код ведомства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134E8" w:rsidRPr="00BF39DA" w:rsidRDefault="003134E8" w:rsidP="003134E8">
                        <w:pPr>
                          <w:framePr w:hSpace="180" w:wrap="around" w:vAnchor="text" w:hAnchor="margin" w:y="136"/>
                          <w:contextualSpacing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F39DA">
                          <w:rPr>
                            <w:bCs/>
                            <w:sz w:val="20"/>
                            <w:szCs w:val="20"/>
                          </w:rPr>
                          <w:t>Код группы, подгруппы, статьи, вида источников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134E8" w:rsidRPr="00BF39DA" w:rsidRDefault="003134E8" w:rsidP="003134E8">
                        <w:pPr>
                          <w:framePr w:hSpace="180" w:wrap="around" w:vAnchor="text" w:hAnchor="margin" w:y="136"/>
                          <w:contextualSpacing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F39DA">
                          <w:rPr>
                            <w:bCs/>
                            <w:sz w:val="20"/>
                            <w:szCs w:val="20"/>
                          </w:rPr>
                          <w:t>Наименование показателя</w:t>
                        </w:r>
                      </w:p>
                    </w:tc>
                  </w:tr>
                  <w:tr w:rsidR="003134E8" w:rsidRPr="00BF39DA" w:rsidTr="00D22631">
                    <w:trPr>
                      <w:trHeight w:val="285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134E8" w:rsidRPr="00BF39DA" w:rsidRDefault="003134E8" w:rsidP="003134E8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F39DA">
                          <w:rPr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134E8" w:rsidRPr="00BF39DA" w:rsidRDefault="003134E8" w:rsidP="003134E8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F39DA">
                          <w:rPr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134E8" w:rsidRPr="00BF39DA" w:rsidRDefault="003134E8" w:rsidP="003134E8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F39DA">
                          <w:rPr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134E8" w:rsidRPr="00BF39DA" w:rsidRDefault="003134E8" w:rsidP="003134E8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F39DA">
                          <w:rPr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3134E8" w:rsidRPr="00BF39DA" w:rsidTr="00D22631">
                    <w:trPr>
                      <w:trHeight w:val="285"/>
                    </w:trPr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134E8" w:rsidRPr="00BF39DA" w:rsidRDefault="003134E8" w:rsidP="003134E8">
                        <w:pPr>
                          <w:framePr w:hSpace="180" w:wrap="around" w:vAnchor="text" w:hAnchor="margin" w:y="136"/>
                          <w:contextualSpacing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F39DA">
                          <w:rPr>
                            <w:bCs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134E8" w:rsidRPr="00BF39DA" w:rsidRDefault="003134E8" w:rsidP="003134E8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F39DA">
                          <w:rPr>
                            <w:bCs/>
                            <w:sz w:val="20"/>
                            <w:szCs w:val="20"/>
                          </w:rPr>
                          <w:t>843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134E8" w:rsidRPr="00BF39DA" w:rsidRDefault="003134E8" w:rsidP="003134E8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F39DA">
                          <w:rPr>
                            <w:bCs/>
                            <w:sz w:val="20"/>
                            <w:szCs w:val="20"/>
                          </w:rPr>
                          <w:t>2 02 49 999 10 2724 150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134E8" w:rsidRPr="00BF39DA" w:rsidRDefault="003134E8" w:rsidP="003134E8">
                        <w:pPr>
                          <w:framePr w:hSpace="180" w:wrap="around" w:vAnchor="text" w:hAnchor="margin" w:y="136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F39DA">
                          <w:rPr>
                            <w:bCs/>
                            <w:sz w:val="20"/>
                            <w:szCs w:val="20"/>
                          </w:rPr>
            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отдельных органов местного самоуправления)</w:t>
                        </w:r>
                      </w:p>
                    </w:tc>
                  </w:tr>
                  <w:tr w:rsidR="003134E8" w:rsidRPr="00BF39DA" w:rsidTr="00D22631">
                    <w:trPr>
                      <w:trHeight w:val="580"/>
                    </w:trPr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134E8" w:rsidRPr="00BF39DA" w:rsidRDefault="003134E8" w:rsidP="003134E8">
                        <w:pPr>
                          <w:framePr w:hSpace="180" w:wrap="around" w:vAnchor="text" w:hAnchor="margin" w:y="136"/>
                          <w:contextualSpacing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F39DA">
                          <w:rPr>
                            <w:bCs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134E8" w:rsidRPr="00BF39DA" w:rsidRDefault="003134E8" w:rsidP="003134E8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F39DA">
                          <w:rPr>
                            <w:bCs/>
                            <w:sz w:val="20"/>
                            <w:szCs w:val="20"/>
                          </w:rPr>
                          <w:t>843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134E8" w:rsidRPr="00BF39DA" w:rsidRDefault="003134E8" w:rsidP="003134E8">
                        <w:pPr>
                          <w:framePr w:hSpace="180" w:wrap="around" w:vAnchor="text" w:hAnchor="margin" w:y="136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F39DA">
                          <w:rPr>
                            <w:bCs/>
                            <w:sz w:val="20"/>
                            <w:szCs w:val="20"/>
                          </w:rPr>
                          <w:t xml:space="preserve">2 02 49 999 10 7508 150 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3134E8" w:rsidRPr="00BF39DA" w:rsidRDefault="003134E8" w:rsidP="003134E8">
                        <w:pPr>
                          <w:framePr w:hSpace="180" w:wrap="around" w:vAnchor="text" w:hAnchor="margin" w:y="136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BF39DA">
                          <w:rPr>
                            <w:bCs/>
                            <w:sz w:val="20"/>
                            <w:szCs w:val="20"/>
                          </w:rPr>
                          <w:t xml:space="preserve">Прочие межбюджетные трансферты, передаваемые бюджетам сельских поселений </w:t>
                        </w:r>
                        <w:r w:rsidRPr="00BF39DA">
                          <w:rPr>
                            <w:color w:val="2C2D2E"/>
                            <w:sz w:val="20"/>
                            <w:szCs w:val="20"/>
                            <w:shd w:val="clear" w:color="auto" w:fill="FFFFFF"/>
                          </w:rPr>
                          <w:t>(на содержание автомобильных дорог общего пользования местного значения за счет средств дорожного фонда Красноярского края)</w:t>
                        </w:r>
                      </w:p>
                    </w:tc>
                  </w:tr>
                </w:tbl>
                <w:p w:rsidR="003134E8" w:rsidRPr="00BF39DA" w:rsidRDefault="003134E8" w:rsidP="003134E8">
                  <w:pPr>
                    <w:autoSpaceDE w:val="0"/>
                    <w:ind w:firstLine="708"/>
                    <w:contextualSpacing/>
                    <w:rPr>
                      <w:sz w:val="20"/>
                      <w:szCs w:val="20"/>
                    </w:rPr>
                  </w:pPr>
                </w:p>
                <w:p w:rsidR="003134E8" w:rsidRPr="00BF39DA" w:rsidRDefault="003134E8" w:rsidP="003134E8">
                  <w:pPr>
                    <w:autoSpaceDE w:val="0"/>
                    <w:ind w:firstLine="708"/>
                    <w:contextualSpacing/>
                    <w:rPr>
                      <w:sz w:val="20"/>
                      <w:szCs w:val="20"/>
                    </w:rPr>
                  </w:pPr>
                  <w:r w:rsidRPr="00BF39DA">
                    <w:rPr>
                      <w:sz w:val="20"/>
                      <w:szCs w:val="20"/>
                    </w:rPr>
                    <w:t>2. Постановление вступает в силу после официального опубликования в периодическом печатном издании муниципального образования «Сельские вести».</w:t>
                  </w:r>
                </w:p>
                <w:p w:rsidR="003134E8" w:rsidRPr="00BF39DA" w:rsidRDefault="003134E8" w:rsidP="003134E8">
                  <w:pPr>
                    <w:autoSpaceDE w:val="0"/>
                    <w:ind w:firstLine="708"/>
                    <w:contextualSpacing/>
                    <w:rPr>
                      <w:sz w:val="20"/>
                      <w:szCs w:val="20"/>
                    </w:rPr>
                  </w:pPr>
                  <w:r w:rsidRPr="00BF39DA">
                    <w:rPr>
                      <w:sz w:val="20"/>
                      <w:szCs w:val="20"/>
                    </w:rPr>
                    <w:t>3. Контроль за исполнением настоящего постановления оставляю за собой.</w:t>
                  </w:r>
                </w:p>
                <w:p w:rsidR="003134E8" w:rsidRPr="00BF39DA" w:rsidRDefault="003134E8" w:rsidP="003134E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34E8" w:rsidRPr="00BF39DA" w:rsidRDefault="003134E8" w:rsidP="003134E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76B13" w:rsidRDefault="003134E8" w:rsidP="003134E8">
                  <w:pPr>
                    <w:spacing w:line="192" w:lineRule="auto"/>
                    <w:jc w:val="both"/>
                    <w:rPr>
                      <w:sz w:val="20"/>
                      <w:szCs w:val="20"/>
                    </w:rPr>
                  </w:pPr>
                  <w:r w:rsidRPr="00BF39DA">
                    <w:rPr>
                      <w:sz w:val="20"/>
                      <w:szCs w:val="20"/>
                    </w:rPr>
                    <w:t>Глава Туровского сельсовета                                                       Е.А. Черкасова</w:t>
                  </w:r>
                </w:p>
                <w:p w:rsidR="005545E4" w:rsidRPr="006F63BB" w:rsidRDefault="005545E4" w:rsidP="003134E8">
                  <w:pPr>
                    <w:spacing w:line="192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C42722" w:rsidRDefault="00C42722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5545E4" w:rsidRPr="00315AA3" w:rsidRDefault="005545E4" w:rsidP="005545E4">
                  <w:pPr>
                    <w:jc w:val="center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 xml:space="preserve">АДМИНИСТРАЦИЯ ТУРОВСКОГО СЕЛЬСОВЕТА </w:t>
                  </w:r>
                </w:p>
                <w:p w:rsidR="005545E4" w:rsidRPr="00315AA3" w:rsidRDefault="005545E4" w:rsidP="005545E4">
                  <w:pPr>
                    <w:jc w:val="center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5545E4" w:rsidRPr="00315AA3" w:rsidRDefault="005545E4" w:rsidP="005545E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545E4" w:rsidRPr="00315AA3" w:rsidRDefault="005545E4" w:rsidP="005545E4">
                  <w:pPr>
                    <w:jc w:val="center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 xml:space="preserve">ПОСТАНОВЛЕНИЕ  </w:t>
                  </w:r>
                </w:p>
                <w:p w:rsidR="005545E4" w:rsidRDefault="005545E4" w:rsidP="005545E4">
                  <w:pPr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 xml:space="preserve">12.05.2022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 w:rsidRPr="00315AA3">
                    <w:rPr>
                      <w:sz w:val="20"/>
                      <w:szCs w:val="20"/>
                    </w:rPr>
                    <w:t xml:space="preserve">   с. Турово                                                   № 24</w:t>
                  </w:r>
                </w:p>
                <w:p w:rsidR="005545E4" w:rsidRPr="00315AA3" w:rsidRDefault="005545E4" w:rsidP="005545E4">
                  <w:pPr>
                    <w:rPr>
                      <w:sz w:val="20"/>
                      <w:szCs w:val="20"/>
                    </w:rPr>
                  </w:pPr>
                </w:p>
                <w:p w:rsidR="005545E4" w:rsidRPr="00315AA3" w:rsidRDefault="005545E4" w:rsidP="005545E4">
                  <w:pPr>
                    <w:spacing w:line="192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15AA3">
                    <w:rPr>
                      <w:bCs/>
                      <w:sz w:val="20"/>
                      <w:szCs w:val="20"/>
                    </w:rPr>
                    <w:t>О внесении изменений в постановление администрации Туровского сельсовета Абанского района Красноярского края от 01.11.2013 № 31 «Об утверждении муниципальной программы Туровского сельсовета «Обеспечение жизнедеятельности на территории Туровского сельсовета Абанского района»</w:t>
                  </w:r>
                </w:p>
                <w:p w:rsidR="005545E4" w:rsidRPr="00315AA3" w:rsidRDefault="005545E4" w:rsidP="005545E4">
                  <w:pPr>
                    <w:spacing w:line="192" w:lineRule="auto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5545E4" w:rsidRPr="00315AA3" w:rsidRDefault="005545E4" w:rsidP="005545E4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 xml:space="preserve">Руководствуясь статьей 179 Бюджетного кодекса Российской Федерации, статьей 19 Устава Туровского сельсовета Абанского района Красноярского края, ПОСТАНОВЛЯЮ:  </w:t>
                  </w:r>
                </w:p>
                <w:p w:rsidR="005545E4" w:rsidRPr="00315AA3" w:rsidRDefault="005545E4" w:rsidP="005545E4">
                  <w:pPr>
                    <w:ind w:firstLine="70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 xml:space="preserve">1. Внести в Постановление администрации Туровского  сельсовета Абанского района  Красноярского края от 01.11.2013 № 31  </w:t>
                  </w:r>
                  <w:r w:rsidRPr="00315AA3">
                    <w:rPr>
                      <w:bCs/>
                      <w:sz w:val="20"/>
                      <w:szCs w:val="20"/>
                    </w:rPr>
                    <w:t xml:space="preserve">«Об утверждении муниципальной программы Туровского сельсовета «Обеспечение жизнедеятельности на территории Туровского сельсовета Абанского района» следующие изменения:                                                                                                                                </w:t>
                  </w:r>
                  <w:r w:rsidRPr="00315AA3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5545E4" w:rsidRPr="00315AA3" w:rsidRDefault="005545E4" w:rsidP="005545E4">
                  <w:pPr>
                    <w:ind w:firstLine="70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315AA3">
                    <w:rPr>
                      <w:bCs/>
                      <w:sz w:val="20"/>
                      <w:szCs w:val="20"/>
                    </w:rPr>
                    <w:t xml:space="preserve">1.1. В паспорте муниципальной программы «Обеспечение жизнедеятельности на территории Туровского сельсовета Абанского района» строку «Ресурсное обеспечение программы» изложить в новой редакции:                                                                                                                                                                 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2836"/>
                    <w:gridCol w:w="6734"/>
                  </w:tblGrid>
                  <w:tr w:rsidR="005545E4" w:rsidRPr="00315AA3" w:rsidTr="00D22631">
                    <w:tc>
                      <w:tcPr>
                        <w:tcW w:w="2836" w:type="dxa"/>
                      </w:tcPr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Ресурсное обеспечение Программы</w:t>
                        </w:r>
                      </w:p>
                    </w:tc>
                    <w:tc>
                      <w:tcPr>
                        <w:tcW w:w="6734" w:type="dxa"/>
                      </w:tcPr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Общий объем финансирования программы составляют 5 457,2 тыс. рублей, из них: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в 2021 году – 2 229,1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в 2022 году – 2 358,9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в 2023 году – 453,5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в 2024 году – 415,7 тыс. рублей.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в том числе: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средства районного бюджета 702,7 тыс. рублей, из них: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в 2021 году – 287,6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в 2022 году – 415,1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в 2023 году – 0,0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в 2024 году – 0,0 тыс. рублей.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средства  бюджета поселения 3 447,6 тыс. рублей, из них: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в 2021 году – 1 514,9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в 2022 году – 1 183,7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в 2023 году – 393,4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в 2024 году – 355,6 тыс. рублей.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средства  краевого бюджета 1 306,9 тыс. рублей, из них: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 xml:space="preserve">в 2021 году – 426,6 тыс. рублей; 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в 2022 году – 760,1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в 2023 году – 60,1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в 2024 году – 60,1 тыс. рублей.</w:t>
                        </w:r>
                      </w:p>
                    </w:tc>
                  </w:tr>
                </w:tbl>
                <w:p w:rsidR="005545E4" w:rsidRPr="00315AA3" w:rsidRDefault="005545E4" w:rsidP="005545E4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>1.2. В паспорте подпрограммы «</w:t>
                  </w:r>
                  <w:r w:rsidRPr="00315AA3">
                    <w:rPr>
                      <w:color w:val="000000"/>
                      <w:sz w:val="20"/>
                      <w:szCs w:val="20"/>
                    </w:rPr>
                    <w:t>Участие в профилактике терроризма и экстремизма, а так же минимизации и (или) ликвидации последствий проявления терроризма и экстремизма в границах поселения, обеспечение первичных мер пожарной безопасности в границах населенных пунктов поселения</w:t>
                  </w:r>
                  <w:r w:rsidRPr="00315AA3">
                    <w:rPr>
                      <w:sz w:val="20"/>
                      <w:szCs w:val="20"/>
                    </w:rPr>
                    <w:t>» (приложение № 1), строку «Объёмы и источники финансирования подпрограммы на период её действия с указанием на источники финансирования по годам реализации подпрограммы» изложить в новой редакции: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2943"/>
                    <w:gridCol w:w="7194"/>
                  </w:tblGrid>
                  <w:tr w:rsidR="005545E4" w:rsidRPr="00315AA3" w:rsidTr="00D22631">
                    <w:tc>
                      <w:tcPr>
                        <w:tcW w:w="2943" w:type="dxa"/>
                      </w:tcPr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Объёмы и источники финансирования подпрограммы на период её действия с указанием на источники финансирования по годам реализации подпрограммы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4" w:type="dxa"/>
                      </w:tcPr>
                      <w:p w:rsidR="005545E4" w:rsidRPr="00315AA3" w:rsidRDefault="005545E4" w:rsidP="005545E4">
                        <w:pPr>
                          <w:pStyle w:val="ConsPlusCell"/>
                          <w:framePr w:hSpace="180" w:wrap="around" w:vAnchor="text" w:hAnchor="margin" w:y="136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15AA3">
                          <w:rPr>
                            <w:rFonts w:ascii="Times New Roman" w:hAnsi="Times New Roman" w:cs="Times New Roman"/>
                          </w:rPr>
                          <w:t>Общий объем финансирования подпрограммы составляет 253,7 тыс. рублей, из них: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2021 год – 63,8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2022 год – 63,3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2023 год – 63,3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2024 год – 63,3 тыс. рублей.</w:t>
                        </w:r>
                      </w:p>
                      <w:p w:rsidR="005545E4" w:rsidRPr="00315AA3" w:rsidRDefault="005545E4" w:rsidP="005545E4">
                        <w:pPr>
                          <w:pStyle w:val="ConsPlusCell"/>
                          <w:framePr w:hSpace="180" w:wrap="around" w:vAnchor="text" w:hAnchor="margin" w:y="136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315AA3">
                          <w:rPr>
                            <w:rFonts w:ascii="Times New Roman" w:hAnsi="Times New Roman" w:cs="Times New Roman"/>
                          </w:rPr>
                          <w:t>в том числе:</w:t>
                        </w:r>
                      </w:p>
                      <w:p w:rsidR="005545E4" w:rsidRPr="00315AA3" w:rsidRDefault="005545E4" w:rsidP="005545E4">
                        <w:pPr>
                          <w:pStyle w:val="ConsPlusCell"/>
                          <w:framePr w:hSpace="180" w:wrap="around" w:vAnchor="text" w:hAnchor="margin" w:y="136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315AA3">
                          <w:rPr>
                            <w:rFonts w:ascii="Times New Roman" w:hAnsi="Times New Roman" w:cs="Times New Roman"/>
                          </w:rPr>
                          <w:t>средства бюджета поселения 13,3 тыс. рублей, из них: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2021 год – 3,7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2022 год – 3,2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2023 год – 3,2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2024 год – 3,2 тыс. рублей.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средства  краевого бюджета 240,4 тыс. рублей, из них: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 xml:space="preserve">2021 год – 60,1 тыс. рублей.  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2022 год – 60,1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2023 год – 60,1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2024 год – 60,1 тыс. рублей.</w:t>
                        </w:r>
                      </w:p>
                    </w:tc>
                  </w:tr>
                </w:tbl>
                <w:p w:rsidR="005545E4" w:rsidRPr="00315AA3" w:rsidRDefault="005545E4" w:rsidP="005545E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545E4" w:rsidRPr="00315AA3" w:rsidRDefault="005545E4" w:rsidP="005545E4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>1.3. В паспорте подпрограммы «Повышение энергетической эффективности, обеспечение жизнедеятельности коммунальной системы, благоустройство территории» (приложение № 2), строку «Объёмы и источники финансирования подпрограммы на период её действия с указанием на источники финансирования по годам реализации подпрограммы» изложить в новой редакции:</w:t>
                  </w:r>
                </w:p>
                <w:tbl>
                  <w:tblPr>
                    <w:tblpPr w:leftFromText="180" w:rightFromText="180" w:vertAnchor="text" w:horzAnchor="margin" w:tblpY="77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2874"/>
                    <w:gridCol w:w="6696"/>
                  </w:tblGrid>
                  <w:tr w:rsidR="005545E4" w:rsidRPr="00315AA3" w:rsidTr="00D22631">
                    <w:tc>
                      <w:tcPr>
                        <w:tcW w:w="2874" w:type="dxa"/>
                      </w:tcPr>
                      <w:p w:rsidR="005545E4" w:rsidRPr="00315AA3" w:rsidRDefault="005545E4" w:rsidP="005545E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 xml:space="preserve">Объёмы и источники финансирования подпрограммы на период её </w:t>
                        </w:r>
                        <w:r w:rsidRPr="00315AA3">
                          <w:rPr>
                            <w:sz w:val="20"/>
                            <w:szCs w:val="20"/>
                          </w:rPr>
                          <w:lastRenderedPageBreak/>
                          <w:t>действия с указанием на источники финансирования по годам реализации подпрограммы</w:t>
                        </w:r>
                      </w:p>
                    </w:tc>
                    <w:tc>
                      <w:tcPr>
                        <w:tcW w:w="6696" w:type="dxa"/>
                      </w:tcPr>
                      <w:p w:rsidR="005545E4" w:rsidRPr="00315AA3" w:rsidRDefault="005545E4" w:rsidP="005545E4">
                        <w:pPr>
                          <w:autoSpaceDE w:val="0"/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lastRenderedPageBreak/>
                          <w:t>Общий объем финансирования подпрограммы составляет 2 437,4 тыс. рублей, из них:</w:t>
                        </w:r>
                      </w:p>
                      <w:p w:rsidR="005545E4" w:rsidRPr="00315AA3" w:rsidRDefault="005545E4" w:rsidP="005545E4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 xml:space="preserve">2021 год – 1 372,4 тыс. рублей; </w:t>
                        </w:r>
                      </w:p>
                      <w:p w:rsidR="005545E4" w:rsidRPr="00315AA3" w:rsidRDefault="005545E4" w:rsidP="005545E4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lastRenderedPageBreak/>
                          <w:t>2022 год – 803,2 тыс. рублей;</w:t>
                        </w:r>
                      </w:p>
                      <w:p w:rsidR="005545E4" w:rsidRPr="00315AA3" w:rsidRDefault="005545E4" w:rsidP="005545E4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2023 год – 153,0 тыс. рублей;</w:t>
                        </w:r>
                      </w:p>
                      <w:p w:rsidR="005545E4" w:rsidRPr="00315AA3" w:rsidRDefault="005545E4" w:rsidP="005545E4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2024 год – 108,8 тыс. рублей.</w:t>
                        </w:r>
                      </w:p>
                      <w:p w:rsidR="005545E4" w:rsidRPr="00315AA3" w:rsidRDefault="005545E4" w:rsidP="005545E4">
                        <w:pPr>
                          <w:pStyle w:val="ConsPlusCell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315AA3">
                          <w:rPr>
                            <w:rFonts w:ascii="Times New Roman" w:hAnsi="Times New Roman" w:cs="Times New Roman"/>
                          </w:rPr>
                          <w:t>в том числе:</w:t>
                        </w:r>
                      </w:p>
                      <w:p w:rsidR="005545E4" w:rsidRPr="00315AA3" w:rsidRDefault="005545E4" w:rsidP="005545E4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средства  краевого бюджета 173,5 тыс. рублей, из них:</w:t>
                        </w:r>
                      </w:p>
                      <w:p w:rsidR="005545E4" w:rsidRPr="00315AA3" w:rsidRDefault="005545E4" w:rsidP="005545E4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 xml:space="preserve">2021 год – 173,5 тыс. рублей;  </w:t>
                        </w:r>
                      </w:p>
                      <w:p w:rsidR="005545E4" w:rsidRPr="00315AA3" w:rsidRDefault="005545E4" w:rsidP="005545E4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2022 год – 0,0 тыс. рублей;</w:t>
                        </w:r>
                      </w:p>
                      <w:p w:rsidR="005545E4" w:rsidRPr="00315AA3" w:rsidRDefault="005545E4" w:rsidP="005545E4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2023 год – 0,0 тыс. рублей;</w:t>
                        </w:r>
                      </w:p>
                      <w:p w:rsidR="005545E4" w:rsidRPr="00315AA3" w:rsidRDefault="005545E4" w:rsidP="005545E4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2024 год – 0,0 тыс. рублей.</w:t>
                        </w:r>
                      </w:p>
                      <w:p w:rsidR="005545E4" w:rsidRPr="00315AA3" w:rsidRDefault="005545E4" w:rsidP="005545E4">
                        <w:pPr>
                          <w:pStyle w:val="ConsPlusCell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315AA3">
                          <w:rPr>
                            <w:rFonts w:ascii="Times New Roman" w:hAnsi="Times New Roman" w:cs="Times New Roman"/>
                          </w:rPr>
                          <w:t>средства бюджета поселения 2 263,9 тыс. рублей, из них:</w:t>
                        </w:r>
                      </w:p>
                      <w:p w:rsidR="005545E4" w:rsidRPr="00315AA3" w:rsidRDefault="005545E4" w:rsidP="005545E4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2021 год – 1 198,9 тыс. рублей;</w:t>
                        </w:r>
                      </w:p>
                      <w:p w:rsidR="005545E4" w:rsidRPr="00315AA3" w:rsidRDefault="005545E4" w:rsidP="005545E4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2022 год – 803,2 тыс. рублей;</w:t>
                        </w:r>
                      </w:p>
                      <w:p w:rsidR="005545E4" w:rsidRPr="00315AA3" w:rsidRDefault="005545E4" w:rsidP="005545E4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2023 год – 153,0 тыс. рублей;</w:t>
                        </w:r>
                      </w:p>
                      <w:p w:rsidR="005545E4" w:rsidRPr="00315AA3" w:rsidRDefault="005545E4" w:rsidP="005545E4">
                        <w:pPr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2024 год – 108,8 тыс. рублей.</w:t>
                        </w:r>
                      </w:p>
                    </w:tc>
                  </w:tr>
                </w:tbl>
                <w:p w:rsidR="005545E4" w:rsidRPr="00315AA3" w:rsidRDefault="005545E4" w:rsidP="005545E4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lastRenderedPageBreak/>
                    <w:t>1.4. В паспорте подпрограммы «</w:t>
                  </w:r>
                  <w:r w:rsidRPr="00315AA3">
                    <w:rPr>
                      <w:color w:val="000000"/>
                      <w:sz w:val="20"/>
                      <w:szCs w:val="20"/>
                    </w:rPr>
                    <w:t>Содействие развитию  дорожного хозяйства, безопасность дорожного движения на территории поселения</w:t>
                  </w:r>
                  <w:r w:rsidRPr="00315AA3">
                    <w:rPr>
                      <w:sz w:val="20"/>
                      <w:szCs w:val="20"/>
                    </w:rPr>
                    <w:t>» (приложение №3), строку «Объёмы и источники финансирования подпрограммы на период ее действия с указанием на источники финансирования по годам реализации  подпрограммы» изложить в новой редакции:</w:t>
                  </w:r>
                </w:p>
                <w:p w:rsidR="005545E4" w:rsidRPr="00315AA3" w:rsidRDefault="005545E4" w:rsidP="005545E4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2943"/>
                    <w:gridCol w:w="7194"/>
                  </w:tblGrid>
                  <w:tr w:rsidR="005545E4" w:rsidRPr="00315AA3" w:rsidTr="00D22631">
                    <w:tc>
                      <w:tcPr>
                        <w:tcW w:w="2943" w:type="dxa"/>
                      </w:tcPr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 xml:space="preserve">Объёмы и источники финансирования подпрограммы на период ее действия с указанием на источники финансирования по годам реализации  подпрограммы </w:t>
                        </w:r>
                      </w:p>
                    </w:tc>
                    <w:tc>
                      <w:tcPr>
                        <w:tcW w:w="7194" w:type="dxa"/>
                      </w:tcPr>
                      <w:p w:rsidR="005545E4" w:rsidRPr="00315AA3" w:rsidRDefault="005545E4" w:rsidP="005545E4">
                        <w:pPr>
                          <w:pStyle w:val="ConsPlusCell"/>
                          <w:framePr w:hSpace="180" w:wrap="around" w:vAnchor="text" w:hAnchor="margin" w:y="136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15AA3">
                          <w:rPr>
                            <w:rFonts w:ascii="Times New Roman" w:hAnsi="Times New Roman" w:cs="Times New Roman"/>
                          </w:rPr>
                          <w:t>Общий объем финансирования подпрограммы составляет 1 154,8 тыс. рублей, из них: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2021 год – 425,3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2022 год – 248,7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2023 год – 237,2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2024 год – 243,6 тыс. рублей.</w:t>
                        </w:r>
                      </w:p>
                      <w:p w:rsidR="005545E4" w:rsidRPr="00315AA3" w:rsidRDefault="005545E4" w:rsidP="005545E4">
                        <w:pPr>
                          <w:pStyle w:val="ConsPlusCell"/>
                          <w:framePr w:hSpace="180" w:wrap="around" w:vAnchor="text" w:hAnchor="margin" w:y="136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315AA3">
                          <w:rPr>
                            <w:rFonts w:ascii="Times New Roman" w:hAnsi="Times New Roman" w:cs="Times New Roman"/>
                          </w:rPr>
                          <w:t>в том числе:</w:t>
                        </w:r>
                      </w:p>
                      <w:p w:rsidR="005545E4" w:rsidRPr="00315AA3" w:rsidRDefault="005545E4" w:rsidP="005545E4">
                        <w:pPr>
                          <w:pStyle w:val="ConsPlusCell"/>
                          <w:framePr w:hSpace="180" w:wrap="around" w:vAnchor="text" w:hAnchor="margin" w:y="136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315AA3">
                          <w:rPr>
                            <w:rFonts w:ascii="Times New Roman" w:hAnsi="Times New Roman" w:cs="Times New Roman"/>
                          </w:rPr>
                          <w:t>средства бюджета поселения 961,8 тыс. рублей, из них: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2021 год – 232,3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2022 год – 248,7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2023 год – 237,2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2024 год – 243,6 тыс. рублей.</w:t>
                        </w:r>
                      </w:p>
                      <w:p w:rsidR="005545E4" w:rsidRPr="00315AA3" w:rsidRDefault="005545E4" w:rsidP="005545E4">
                        <w:pPr>
                          <w:pStyle w:val="ConsPlusCell"/>
                          <w:framePr w:hSpace="180" w:wrap="around" w:vAnchor="text" w:hAnchor="margin" w:y="136"/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 w:rsidRPr="00315AA3">
                          <w:rPr>
                            <w:rFonts w:ascii="Times New Roman" w:hAnsi="Times New Roman" w:cs="Times New Roman"/>
                          </w:rPr>
                          <w:t>средства краевого бюджета 193,0 тыс. рублей, из них: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 xml:space="preserve">2021 год – 193,0 тыс. рублей; 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2022 год – 0,0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2023 год – 0,0 тыс. рублей;</w:t>
                        </w:r>
                      </w:p>
                      <w:p w:rsidR="005545E4" w:rsidRPr="00315AA3" w:rsidRDefault="005545E4" w:rsidP="005545E4">
                        <w:pPr>
                          <w:framePr w:hSpace="180" w:wrap="around" w:vAnchor="text" w:hAnchor="margin" w:y="136"/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5AA3">
                          <w:rPr>
                            <w:sz w:val="20"/>
                            <w:szCs w:val="20"/>
                          </w:rPr>
                          <w:t>2024 год – 0,03 тыс. рублей.</w:t>
                        </w:r>
                      </w:p>
                    </w:tc>
                  </w:tr>
                </w:tbl>
                <w:p w:rsidR="005545E4" w:rsidRPr="00315AA3" w:rsidRDefault="005545E4" w:rsidP="005545E4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5545E4" w:rsidRPr="00315AA3" w:rsidRDefault="005545E4" w:rsidP="005545E4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>1.5. В паспорте подпрограммы «</w:t>
                  </w:r>
                  <w:r w:rsidRPr="00315AA3">
                    <w:rPr>
                      <w:color w:val="000000"/>
                      <w:sz w:val="20"/>
                      <w:szCs w:val="20"/>
                    </w:rPr>
                    <w:t>Участие в профилактике терроризма и экстремизма, а так же минимизации и (или) ликвидации последствий проявления терроризма и экстремизма в границах поселения, обеспечение первичных мер пожарной безопасности в границах населенных пунктов поселения</w:t>
                  </w:r>
                  <w:r w:rsidRPr="00315AA3">
                    <w:rPr>
                      <w:sz w:val="20"/>
                      <w:szCs w:val="20"/>
                    </w:rPr>
                    <w:t>» (приложение № 1), пункт 7 изложить в новой редакции: «Обоснование финансовых, материальных и трудовых затрат (ресурсное обеспечение подпрограммы) с указанием источников финансирования</w:t>
                  </w:r>
                </w:p>
                <w:p w:rsidR="005545E4" w:rsidRPr="00315AA3" w:rsidRDefault="005545E4" w:rsidP="005545E4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>Мероприятия подпрограммы реализуются за счет средств бюджета поселения и краевого бюджета.</w:t>
                  </w:r>
                </w:p>
                <w:p w:rsidR="005545E4" w:rsidRPr="00315AA3" w:rsidRDefault="005545E4" w:rsidP="005545E4">
                  <w:pPr>
                    <w:autoSpaceDE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>Общий объём финансирования подпрограммы составляет 253,7</w:t>
                  </w:r>
                  <w:r w:rsidRPr="00315AA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AA3">
                    <w:rPr>
                      <w:sz w:val="20"/>
                      <w:szCs w:val="20"/>
                    </w:rPr>
                    <w:t xml:space="preserve">тыс. рублей, из них: </w:t>
                  </w:r>
                </w:p>
                <w:p w:rsidR="005545E4" w:rsidRPr="00315AA3" w:rsidRDefault="005545E4" w:rsidP="005545E4">
                  <w:pPr>
                    <w:autoSpaceDE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 xml:space="preserve">- за счет средств бюджета поселения 13,3 тыс. рублей </w:t>
                  </w:r>
                </w:p>
                <w:p w:rsidR="005545E4" w:rsidRPr="00315AA3" w:rsidRDefault="005545E4" w:rsidP="005545E4">
                  <w:pPr>
                    <w:autoSpaceDE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>- за счет средств краевого бюджета 240,4 тыс. рублей.»</w:t>
                  </w:r>
                  <w:r w:rsidRPr="00315AA3">
                    <w:rPr>
                      <w:sz w:val="20"/>
                      <w:szCs w:val="20"/>
                    </w:rPr>
                    <w:tab/>
                  </w:r>
                </w:p>
                <w:p w:rsidR="005545E4" w:rsidRPr="00315AA3" w:rsidRDefault="005545E4" w:rsidP="005545E4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 xml:space="preserve">1.6. В паспорте подпрограммы «Повышение энергетической эффективности, обеспечение жизнедеятельности коммунальной системы, благоустройство территории» (приложение № 2), пункт 10 изложить в новой редакции:                                                                    </w:t>
                  </w:r>
                </w:p>
                <w:p w:rsidR="005545E4" w:rsidRPr="00315AA3" w:rsidRDefault="005545E4" w:rsidP="005545E4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 xml:space="preserve"> «Обоснование финансовых, материальных и трудовых затрат (ресурсное обеспечение подпрограммы) с указанием источников финансирования</w:t>
                  </w:r>
                </w:p>
                <w:p w:rsidR="005545E4" w:rsidRPr="00315AA3" w:rsidRDefault="005545E4" w:rsidP="005545E4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>Мероприятия подпрограммы реализуются за счет средств бюджета поселения и краевого.</w:t>
                  </w:r>
                </w:p>
                <w:p w:rsidR="005545E4" w:rsidRPr="00315AA3" w:rsidRDefault="005545E4" w:rsidP="005545E4">
                  <w:pPr>
                    <w:autoSpaceDE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>Общий объём финансирования подпрограммы составляет 2 437,4 тыс. рублей, из них:</w:t>
                  </w:r>
                </w:p>
                <w:p w:rsidR="005545E4" w:rsidRPr="00315AA3" w:rsidRDefault="005545E4" w:rsidP="005545E4">
                  <w:pPr>
                    <w:autoSpaceDE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 xml:space="preserve">- за счет средств бюджета поселения 2 263,9 тыс. рублей </w:t>
                  </w:r>
                </w:p>
                <w:p w:rsidR="005545E4" w:rsidRPr="00315AA3" w:rsidRDefault="005545E4" w:rsidP="005545E4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>- за счет средств краевого бюджета 173,5 тыс. рублей.»</w:t>
                  </w:r>
                </w:p>
                <w:p w:rsidR="005545E4" w:rsidRPr="00315AA3" w:rsidRDefault="005545E4" w:rsidP="005545E4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>1.7. В паспорте подпрограммы «</w:t>
                  </w:r>
                  <w:r w:rsidRPr="00315AA3">
                    <w:rPr>
                      <w:color w:val="000000"/>
                      <w:sz w:val="20"/>
                      <w:szCs w:val="20"/>
                    </w:rPr>
                    <w:t>Содействие развитию  дорожного хозяйства, безопасность дорожного движения на территории поселения</w:t>
                  </w:r>
                  <w:r w:rsidRPr="00315AA3">
                    <w:rPr>
                      <w:sz w:val="20"/>
                      <w:szCs w:val="20"/>
                    </w:rPr>
                    <w:t>» (приложение №3), пункт 7 изложить в новой редакции:</w:t>
                  </w:r>
                </w:p>
                <w:p w:rsidR="005545E4" w:rsidRPr="00315AA3" w:rsidRDefault="005545E4" w:rsidP="005545E4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>«Информация о ресурсном обеспечении подпрограммы с указанием источников финансирования</w:t>
                  </w:r>
                </w:p>
                <w:p w:rsidR="005545E4" w:rsidRPr="00315AA3" w:rsidRDefault="005545E4" w:rsidP="005545E4">
                  <w:pPr>
                    <w:widowControl w:val="0"/>
                    <w:autoSpaceDE w:val="0"/>
                    <w:ind w:firstLine="539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>Мероприятия подпрограммы реализуются за счет средств бюджета поселения и краевого.</w:t>
                  </w:r>
                </w:p>
                <w:p w:rsidR="005545E4" w:rsidRPr="00315AA3" w:rsidRDefault="005545E4" w:rsidP="005545E4">
                  <w:pPr>
                    <w:widowControl w:val="0"/>
                    <w:autoSpaceDE w:val="0"/>
                    <w:ind w:firstLine="539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>Общий объем финансирования подпрограммы составляет 1 154,8 тыс. рублей, из них:</w:t>
                  </w:r>
                </w:p>
                <w:p w:rsidR="005545E4" w:rsidRPr="00315AA3" w:rsidRDefault="005545E4" w:rsidP="005545E4">
                  <w:pPr>
                    <w:widowControl w:val="0"/>
                    <w:autoSpaceDE w:val="0"/>
                    <w:ind w:firstLine="539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>- за счет средств бюджета поселения 961,8</w:t>
                  </w:r>
                  <w:r w:rsidRPr="00315AA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AA3">
                    <w:rPr>
                      <w:sz w:val="20"/>
                      <w:szCs w:val="20"/>
                    </w:rPr>
                    <w:t>тыс. рублей;</w:t>
                  </w:r>
                </w:p>
                <w:p w:rsidR="005545E4" w:rsidRPr="00315AA3" w:rsidRDefault="005545E4" w:rsidP="005545E4">
                  <w:pPr>
                    <w:widowControl w:val="0"/>
                    <w:autoSpaceDE w:val="0"/>
                    <w:ind w:firstLine="539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lastRenderedPageBreak/>
                    <w:t>- за счет средств краевого бюджета 193,0</w:t>
                  </w:r>
                  <w:r w:rsidRPr="00315AA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5AA3">
                    <w:rPr>
                      <w:sz w:val="20"/>
                      <w:szCs w:val="20"/>
                    </w:rPr>
                    <w:t>тыс. рублей.»</w:t>
                  </w:r>
                </w:p>
                <w:p w:rsidR="005545E4" w:rsidRPr="00315AA3" w:rsidRDefault="005545E4" w:rsidP="005545E4">
                  <w:pPr>
                    <w:autoSpaceDE w:val="0"/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>1.8. Приложение № 2 к подпрограмме «</w:t>
                  </w:r>
                  <w:r w:rsidRPr="00315AA3">
                    <w:rPr>
                      <w:color w:val="000000"/>
                      <w:sz w:val="20"/>
                      <w:szCs w:val="20"/>
                    </w:rPr>
                    <w:t>Участие в профилактике терроризма и экстремизма, а так же минимизации и (или) ликвидации последствий проявления терроризма и экстремизма в границах поселения, обеспечение первичных мер пожарной безопасности в границах населенных пунктов поселения</w:t>
                  </w:r>
                  <w:r w:rsidRPr="00315AA3">
                    <w:rPr>
                      <w:sz w:val="20"/>
                      <w:szCs w:val="20"/>
                    </w:rPr>
                    <w:t>» изложить в новой редакции согласно приложению № 1</w:t>
                  </w:r>
                  <w:r>
                    <w:rPr>
                      <w:sz w:val="20"/>
                      <w:szCs w:val="20"/>
                      <w:vertAlign w:val="superscript"/>
                    </w:rPr>
                    <w:t>*</w:t>
                  </w:r>
                  <w:r w:rsidRPr="00315AA3">
                    <w:rPr>
                      <w:sz w:val="20"/>
                      <w:szCs w:val="20"/>
                    </w:rPr>
                    <w:t xml:space="preserve"> к настоящему постановлению.</w:t>
                  </w:r>
                </w:p>
                <w:p w:rsidR="005545E4" w:rsidRPr="00315AA3" w:rsidRDefault="005545E4" w:rsidP="005545E4">
                  <w:pPr>
                    <w:autoSpaceDE w:val="0"/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>1.9. Приложение № 2 к подпрограмме «Повышение энергетической эффективности, обеспечение жизнедеятельности коммунальной системы, благоустройство территории» изложить в новой редакции согласно приложению № 2</w:t>
                  </w:r>
                  <w:r>
                    <w:rPr>
                      <w:sz w:val="20"/>
                      <w:szCs w:val="20"/>
                    </w:rPr>
                    <w:t>*</w:t>
                  </w:r>
                  <w:r w:rsidRPr="00315AA3">
                    <w:rPr>
                      <w:sz w:val="20"/>
                      <w:szCs w:val="20"/>
                    </w:rPr>
                    <w:t xml:space="preserve"> к настоящему постановлению.</w:t>
                  </w:r>
                </w:p>
                <w:p w:rsidR="005545E4" w:rsidRPr="00315AA3" w:rsidRDefault="005545E4" w:rsidP="005545E4">
                  <w:pPr>
                    <w:autoSpaceDE w:val="0"/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>2.0. Приложение № 2 к подпрограмме «</w:t>
                  </w:r>
                  <w:r w:rsidRPr="00315AA3">
                    <w:rPr>
                      <w:color w:val="000000"/>
                      <w:sz w:val="20"/>
                      <w:szCs w:val="20"/>
                    </w:rPr>
                    <w:t>Содействие развитию  дорожного хозяйства, безопасность дорожного движения на территории поселения</w:t>
                  </w:r>
                  <w:r w:rsidRPr="00315AA3">
                    <w:rPr>
                      <w:sz w:val="20"/>
                      <w:szCs w:val="20"/>
                    </w:rPr>
                    <w:t>» изложить в новой редакции согласно приложению № 3</w:t>
                  </w:r>
                  <w:r>
                    <w:rPr>
                      <w:sz w:val="20"/>
                      <w:szCs w:val="20"/>
                    </w:rPr>
                    <w:t>*</w:t>
                  </w:r>
                  <w:r w:rsidRPr="00315AA3">
                    <w:rPr>
                      <w:sz w:val="20"/>
                      <w:szCs w:val="20"/>
                    </w:rPr>
                    <w:t xml:space="preserve"> к настоящему постановлению.</w:t>
                  </w:r>
                </w:p>
                <w:p w:rsidR="005545E4" w:rsidRPr="00315AA3" w:rsidRDefault="005545E4" w:rsidP="005545E4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>2.1. Приложение № 4 к муниципальной программе «Обеспечение жизнедеятельности на территории Туровского сельсовета Абанского района» изложить в новой редакции согласно приложению № 4</w:t>
                  </w:r>
                  <w:r>
                    <w:rPr>
                      <w:sz w:val="20"/>
                      <w:szCs w:val="20"/>
                    </w:rPr>
                    <w:t>*</w:t>
                  </w:r>
                  <w:r w:rsidRPr="00315AA3">
                    <w:rPr>
                      <w:sz w:val="20"/>
                      <w:szCs w:val="20"/>
                    </w:rPr>
                    <w:t xml:space="preserve"> к настоящему постановлению.</w:t>
                  </w:r>
                </w:p>
                <w:p w:rsidR="005545E4" w:rsidRPr="00315AA3" w:rsidRDefault="005545E4" w:rsidP="005545E4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>2.2. Приложение № 5 к муниципальной программе «Обеспечение жизнедеятельности на территории Туровского сельсовета Абанского района» изложить в новой редакции согласно приложению № 5</w:t>
                  </w:r>
                  <w:r>
                    <w:rPr>
                      <w:sz w:val="20"/>
                      <w:szCs w:val="20"/>
                    </w:rPr>
                    <w:t>*</w:t>
                  </w:r>
                  <w:r w:rsidRPr="00315AA3">
                    <w:rPr>
                      <w:sz w:val="20"/>
                      <w:szCs w:val="20"/>
                    </w:rPr>
                    <w:t xml:space="preserve"> к настоящему постановлению.</w:t>
                  </w:r>
                </w:p>
                <w:p w:rsidR="005545E4" w:rsidRPr="00315AA3" w:rsidRDefault="005545E4" w:rsidP="005545E4">
                  <w:pPr>
                    <w:pStyle w:val="ConsPlusTitle"/>
                    <w:widowControl/>
                    <w:ind w:firstLine="708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315AA3">
                    <w:rPr>
                      <w:b w:val="0"/>
                      <w:sz w:val="20"/>
                      <w:szCs w:val="20"/>
                    </w:rPr>
                    <w:t>2. Контроль за выполнением настоящего  Постановления оставляю за собой.</w:t>
                  </w:r>
                </w:p>
                <w:p w:rsidR="005545E4" w:rsidRPr="00315AA3" w:rsidRDefault="005545E4" w:rsidP="005545E4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>3. Данное Постановление подлежит официальному  опубликованию в печатном органе администрации Туровского сельсовета «Сельские вести».</w:t>
                  </w:r>
                </w:p>
                <w:p w:rsidR="005545E4" w:rsidRPr="00315AA3" w:rsidRDefault="005545E4" w:rsidP="005545E4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</w:p>
                <w:p w:rsidR="005545E4" w:rsidRPr="00315AA3" w:rsidRDefault="005545E4" w:rsidP="005545E4">
                  <w:pPr>
                    <w:rPr>
                      <w:sz w:val="20"/>
                      <w:szCs w:val="20"/>
                    </w:rPr>
                  </w:pPr>
                </w:p>
                <w:p w:rsidR="005545E4" w:rsidRPr="00315AA3" w:rsidRDefault="005545E4" w:rsidP="005545E4">
                  <w:pPr>
                    <w:rPr>
                      <w:sz w:val="20"/>
                      <w:szCs w:val="20"/>
                    </w:rPr>
                  </w:pPr>
                  <w:r w:rsidRPr="00315AA3">
                    <w:rPr>
                      <w:sz w:val="20"/>
                      <w:szCs w:val="20"/>
                    </w:rPr>
                    <w:t xml:space="preserve"> Глава  Туровского сельсовета                                                      Е.А. Черкасова</w:t>
                  </w:r>
                </w:p>
                <w:p w:rsidR="00C42722" w:rsidRDefault="00C42722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C42722" w:rsidRDefault="00C42722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Pr="006872FF" w:rsidRDefault="00C42722" w:rsidP="00280FC4">
                  <w:pPr>
                    <w:jc w:val="both"/>
                    <w:rPr>
                      <w:sz w:val="20"/>
                      <w:szCs w:val="20"/>
                    </w:rPr>
                  </w:pPr>
                  <w:r w:rsidRPr="006872FF">
                    <w:rPr>
                      <w:b/>
                      <w:sz w:val="20"/>
                      <w:szCs w:val="20"/>
                    </w:rPr>
                    <w:t xml:space="preserve">         </w:t>
                  </w:r>
                </w:p>
                <w:p w:rsidR="00C42722" w:rsidRPr="006872FF" w:rsidRDefault="00C42722" w:rsidP="00C42722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  <w:p w:rsidR="00C42722" w:rsidRPr="006872FF" w:rsidRDefault="00C42722" w:rsidP="00C42722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  <w:p w:rsidR="00C42722" w:rsidRPr="005545E4" w:rsidRDefault="00C42722" w:rsidP="00C42722">
                  <w:pPr>
                    <w:ind w:firstLine="720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C42722" w:rsidRDefault="00C42722" w:rsidP="00C4272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42722" w:rsidRPr="006872FF" w:rsidRDefault="00C42722" w:rsidP="00C4272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42722" w:rsidRDefault="00C42722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F71D74" w:rsidRDefault="00F71D7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*-с приложением можно ознакомиться в администрации Туровского сельсовета</w:t>
                  </w:r>
                </w:p>
                <w:p w:rsidR="00280FC4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80FC4" w:rsidRPr="00280FC4" w:rsidRDefault="00280FC4" w:rsidP="00F71D7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692868" w:rsidRDefault="00692868" w:rsidP="0053353D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10B58" w:rsidRDefault="00210B58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10B58" w:rsidRDefault="00210B58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623D0C" w:rsidRPr="002B0D59" w:rsidRDefault="00623D0C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 xml:space="preserve">Периодическое печатное издание нормативных правовых актов </w:t>
                  </w:r>
                  <w:r w:rsidR="009278A2">
                    <w:rPr>
                      <w:sz w:val="20"/>
                      <w:szCs w:val="20"/>
                    </w:rPr>
                    <w:t xml:space="preserve">органов местного самоуправления </w:t>
                  </w:r>
                  <w:r w:rsidRPr="002B0D59">
                    <w:rPr>
                      <w:sz w:val="20"/>
                      <w:szCs w:val="20"/>
                    </w:rPr>
                    <w:t>и должностных лиц Туровского сельсовета.</w:t>
                  </w:r>
                </w:p>
                <w:p w:rsidR="00623D0C" w:rsidRPr="002B0D59" w:rsidRDefault="00623D0C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Учредитель: Туровский сельский Совет депутатов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Ответственный за выпуск: Рыбакова Г.М.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Газета выходит не реже 1 раза в три месяца</w:t>
                  </w:r>
                </w:p>
                <w:p w:rsidR="00623D0C" w:rsidRDefault="00623D0C" w:rsidP="0053353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D59">
                    <w:rPr>
                      <w:b/>
                      <w:sz w:val="20"/>
                      <w:szCs w:val="20"/>
                    </w:rPr>
                    <w:t>Распространяется бесплатно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Тираж  1</w:t>
                  </w:r>
                  <w:r w:rsidRPr="002B0D59">
                    <w:rPr>
                      <w:b/>
                      <w:sz w:val="20"/>
                      <w:szCs w:val="20"/>
                    </w:rPr>
                    <w:t>50 экз.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Красноярский край, Абанский район, с. Турово, ул. Советская, 52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 xml:space="preserve">                                       </w:t>
                  </w:r>
                </w:p>
                <w:p w:rsidR="006E37DA" w:rsidRDefault="006E37DA" w:rsidP="0053353D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623D0C" w:rsidRPr="002D72A8" w:rsidRDefault="00623D0C" w:rsidP="0053353D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5444BE" w:rsidRDefault="005444BE" w:rsidP="0053353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03D9C" w:rsidRDefault="00003D9C" w:rsidP="0053353D">
                  <w:pPr>
                    <w:jc w:val="both"/>
                  </w:pPr>
                </w:p>
              </w:tc>
            </w:tr>
            <w:tr w:rsidR="00E847C4" w:rsidRPr="002B0D59" w:rsidTr="00F71D74">
              <w:tc>
                <w:tcPr>
                  <w:tcW w:w="9356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47C4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47C4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03D9C" w:rsidRPr="002B0D59" w:rsidRDefault="00003D9C" w:rsidP="00003D9C">
            <w:pPr>
              <w:jc w:val="center"/>
              <w:rPr>
                <w:rFonts w:ascii="Vladimir Script" w:hAnsi="Vladimir Script"/>
                <w:i/>
                <w:caps/>
                <w:shadow/>
                <w:sz w:val="96"/>
                <w:szCs w:val="96"/>
              </w:rPr>
            </w:pPr>
          </w:p>
        </w:tc>
      </w:tr>
    </w:tbl>
    <w:p w:rsidR="00CF77C8" w:rsidRDefault="00CF77C8">
      <w:r>
        <w:lastRenderedPageBreak/>
        <w:br w:type="page"/>
      </w:r>
    </w:p>
    <w:p w:rsidR="00302E22" w:rsidRDefault="00302E22" w:rsidP="00302E22">
      <w:pPr>
        <w:jc w:val="center"/>
        <w:rPr>
          <w:sz w:val="28"/>
          <w:szCs w:val="28"/>
        </w:rPr>
      </w:pPr>
    </w:p>
    <w:p w:rsidR="005540F9" w:rsidRDefault="005540F9">
      <w:r>
        <w:br w:type="page"/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6"/>
      </w:tblGrid>
      <w:tr w:rsidR="00302E22" w:rsidRPr="002B0D59" w:rsidTr="001D68B4">
        <w:trPr>
          <w:trHeight w:val="4999"/>
        </w:trPr>
        <w:tc>
          <w:tcPr>
            <w:tcW w:w="9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2" w:rsidRDefault="00302E22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Pr="002B0D59" w:rsidRDefault="00543D5F" w:rsidP="00543D5F">
            <w:pPr>
              <w:jc w:val="both"/>
              <w:rPr>
                <w:sz w:val="20"/>
                <w:szCs w:val="20"/>
              </w:rPr>
            </w:pPr>
          </w:p>
        </w:tc>
      </w:tr>
    </w:tbl>
    <w:p w:rsidR="005476F4" w:rsidRDefault="005476F4"/>
    <w:sectPr w:rsidR="005476F4" w:rsidSect="00126A72">
      <w:headerReference w:type="default" r:id="rId7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849" w:rsidRPr="00597894" w:rsidRDefault="00B27849" w:rsidP="00597894">
      <w:pPr>
        <w:pStyle w:val="ac"/>
        <w:rPr>
          <w:kern w:val="0"/>
          <w:sz w:val="24"/>
          <w:szCs w:val="24"/>
        </w:rPr>
      </w:pPr>
      <w:r>
        <w:separator/>
      </w:r>
    </w:p>
  </w:endnote>
  <w:endnote w:type="continuationSeparator" w:id="1">
    <w:p w:rsidR="00B27849" w:rsidRPr="00597894" w:rsidRDefault="00B27849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849" w:rsidRPr="00597894" w:rsidRDefault="00B27849" w:rsidP="00597894">
      <w:pPr>
        <w:pStyle w:val="ac"/>
        <w:rPr>
          <w:kern w:val="0"/>
          <w:sz w:val="24"/>
          <w:szCs w:val="24"/>
        </w:rPr>
      </w:pPr>
      <w:r>
        <w:separator/>
      </w:r>
    </w:p>
  </w:footnote>
  <w:footnote w:type="continuationSeparator" w:id="1">
    <w:p w:rsidR="00B27849" w:rsidRPr="00597894" w:rsidRDefault="00B27849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EB" w:rsidRDefault="00131C6C">
    <w:pPr>
      <w:pStyle w:val="af0"/>
      <w:jc w:val="right"/>
    </w:pPr>
    <w:fldSimple w:instr=" PAGE   \* MERGEFORMAT ">
      <w:r w:rsidR="00065257">
        <w:rPr>
          <w:noProof/>
        </w:rPr>
        <w:t>8</w:t>
      </w:r>
    </w:fldSimple>
  </w:p>
  <w:p w:rsidR="00CD71EB" w:rsidRDefault="00CD71E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multilevel"/>
    <w:tmpl w:val="B7165ED6"/>
    <w:lvl w:ilvl="0">
      <w:start w:val="2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5402C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2"/>
      <w:numFmt w:val="upperRoman"/>
      <w:lvlText w:val="%3."/>
      <w:lvlJc w:val="left"/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2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4">
    <w:nsid w:val="07EB6D91"/>
    <w:multiLevelType w:val="singleLevel"/>
    <w:tmpl w:val="6FF6A67A"/>
    <w:lvl w:ilvl="0">
      <w:start w:val="1"/>
      <w:numFmt w:val="decimal"/>
      <w:lvlText w:val="5.%1."/>
      <w:legacy w:legacy="1" w:legacySpace="0" w:legacyIndent="525"/>
      <w:lvlJc w:val="left"/>
      <w:rPr>
        <w:rFonts w:ascii="Times New Roman" w:hAnsi="Times New Roman" w:cs="Times New Roman" w:hint="default"/>
        <w:b/>
      </w:rPr>
    </w:lvl>
  </w:abstractNum>
  <w:abstractNum w:abstractNumId="5">
    <w:nsid w:val="0DDB3F15"/>
    <w:multiLevelType w:val="hybridMultilevel"/>
    <w:tmpl w:val="08B083E0"/>
    <w:lvl w:ilvl="0" w:tplc="D8B88D1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11C755B"/>
    <w:multiLevelType w:val="hybridMultilevel"/>
    <w:tmpl w:val="5BF8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D2EB9"/>
    <w:multiLevelType w:val="multilevel"/>
    <w:tmpl w:val="4894C508"/>
    <w:lvl w:ilvl="0">
      <w:start w:val="2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845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40" w:hanging="1800"/>
      </w:pPr>
      <w:rPr>
        <w:rFonts w:hint="default"/>
      </w:rPr>
    </w:lvl>
  </w:abstractNum>
  <w:abstractNum w:abstractNumId="8">
    <w:nsid w:val="253F0EA6"/>
    <w:multiLevelType w:val="hybridMultilevel"/>
    <w:tmpl w:val="48D2F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3410C"/>
    <w:multiLevelType w:val="hybridMultilevel"/>
    <w:tmpl w:val="AB846F98"/>
    <w:lvl w:ilvl="0" w:tplc="26C6D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755F71"/>
    <w:multiLevelType w:val="hybridMultilevel"/>
    <w:tmpl w:val="1390E24E"/>
    <w:lvl w:ilvl="0" w:tplc="2BFCAB9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89393D"/>
    <w:multiLevelType w:val="hybridMultilevel"/>
    <w:tmpl w:val="CCB23D0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4F435B"/>
    <w:multiLevelType w:val="multilevel"/>
    <w:tmpl w:val="FA4A7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8D00A90"/>
    <w:multiLevelType w:val="hybridMultilevel"/>
    <w:tmpl w:val="CA9EA478"/>
    <w:lvl w:ilvl="0" w:tplc="747C33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111AB0"/>
    <w:multiLevelType w:val="hybridMultilevel"/>
    <w:tmpl w:val="B44E812C"/>
    <w:lvl w:ilvl="0" w:tplc="58B46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E93659"/>
    <w:multiLevelType w:val="multilevel"/>
    <w:tmpl w:val="7852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17">
    <w:nsid w:val="55EA26ED"/>
    <w:multiLevelType w:val="multilevel"/>
    <w:tmpl w:val="3670C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7EB1815"/>
    <w:multiLevelType w:val="multilevel"/>
    <w:tmpl w:val="0B52B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9">
    <w:nsid w:val="58BB54C8"/>
    <w:multiLevelType w:val="multilevel"/>
    <w:tmpl w:val="C81ED9A4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9EC001D"/>
    <w:multiLevelType w:val="hybridMultilevel"/>
    <w:tmpl w:val="398614A4"/>
    <w:lvl w:ilvl="0" w:tplc="AFBE84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485085"/>
    <w:multiLevelType w:val="hybridMultilevel"/>
    <w:tmpl w:val="FFE2296C"/>
    <w:lvl w:ilvl="0" w:tplc="50D8FA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431FAF"/>
    <w:multiLevelType w:val="hybridMultilevel"/>
    <w:tmpl w:val="4D9EF484"/>
    <w:lvl w:ilvl="0" w:tplc="D3C6EB80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3B8D6D"/>
    <w:multiLevelType w:val="multilevel"/>
    <w:tmpl w:val="5E3B8D6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851"/>
        </w:tabs>
      </w:pPr>
      <w:rPr>
        <w:dstrike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</w:pPr>
      <w:rPr>
        <w:dstrike w:val="0"/>
      </w:rPr>
    </w:lvl>
    <w:lvl w:ilvl="2">
      <w:start w:val="1"/>
      <w:numFmt w:val="decimal"/>
      <w:lvlText w:val="%3."/>
      <w:lvlJc w:val="left"/>
      <w:pPr>
        <w:tabs>
          <w:tab w:val="left" w:pos="180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2520"/>
        </w:tabs>
      </w:pPr>
      <w:rPr>
        <w:dstrike w:val="0"/>
      </w:rPr>
    </w:lvl>
    <w:lvl w:ilvl="4">
      <w:start w:val="1"/>
      <w:numFmt w:val="decimal"/>
      <w:lvlText w:val="%5."/>
      <w:lvlJc w:val="left"/>
      <w:pPr>
        <w:tabs>
          <w:tab w:val="left" w:pos="3240"/>
        </w:tabs>
      </w:pPr>
      <w:rPr>
        <w:dstrike w:val="0"/>
      </w:rPr>
    </w:lvl>
    <w:lvl w:ilvl="5">
      <w:start w:val="1"/>
      <w:numFmt w:val="decimal"/>
      <w:lvlText w:val="%6."/>
      <w:lvlJc w:val="left"/>
      <w:pPr>
        <w:tabs>
          <w:tab w:val="left" w:pos="396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4680"/>
        </w:tabs>
      </w:pPr>
      <w:rPr>
        <w:dstrike w:val="0"/>
      </w:rPr>
    </w:lvl>
    <w:lvl w:ilvl="7">
      <w:start w:val="1"/>
      <w:numFmt w:val="decimal"/>
      <w:lvlText w:val="%8."/>
      <w:lvlJc w:val="left"/>
      <w:pPr>
        <w:tabs>
          <w:tab w:val="left" w:pos="5400"/>
        </w:tabs>
      </w:pPr>
      <w:rPr>
        <w:dstrike w:val="0"/>
      </w:rPr>
    </w:lvl>
    <w:lvl w:ilvl="8">
      <w:start w:val="1"/>
      <w:numFmt w:val="decimal"/>
      <w:lvlText w:val="%9."/>
      <w:lvlJc w:val="left"/>
      <w:pPr>
        <w:tabs>
          <w:tab w:val="left" w:pos="6120"/>
        </w:tabs>
      </w:pPr>
      <w:rPr>
        <w:dstrike w:val="0"/>
      </w:rPr>
    </w:lvl>
  </w:abstractNum>
  <w:abstractNum w:abstractNumId="24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5">
    <w:nsid w:val="5FE64FB0"/>
    <w:multiLevelType w:val="multilevel"/>
    <w:tmpl w:val="D4D4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9337A4"/>
    <w:multiLevelType w:val="hybridMultilevel"/>
    <w:tmpl w:val="BA6A0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15E2A"/>
    <w:multiLevelType w:val="multilevel"/>
    <w:tmpl w:val="8F6208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28">
    <w:nsid w:val="6AE47DBF"/>
    <w:multiLevelType w:val="hybridMultilevel"/>
    <w:tmpl w:val="2624918A"/>
    <w:lvl w:ilvl="0" w:tplc="C6649A7C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9">
    <w:nsid w:val="6DD838CB"/>
    <w:multiLevelType w:val="hybridMultilevel"/>
    <w:tmpl w:val="A1FCDF58"/>
    <w:lvl w:ilvl="0" w:tplc="C2B8AE48">
      <w:start w:val="2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0">
    <w:nsid w:val="6EBB4FEA"/>
    <w:multiLevelType w:val="hybridMultilevel"/>
    <w:tmpl w:val="E028F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66595"/>
    <w:multiLevelType w:val="multilevel"/>
    <w:tmpl w:val="B01243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32">
    <w:nsid w:val="7ECA58F5"/>
    <w:multiLevelType w:val="hybridMultilevel"/>
    <w:tmpl w:val="4A2E2E20"/>
    <w:lvl w:ilvl="0" w:tplc="F0F8F5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>
    <w:nsid w:val="7F301B53"/>
    <w:multiLevelType w:val="hybridMultilevel"/>
    <w:tmpl w:val="D172A51E"/>
    <w:lvl w:ilvl="0" w:tplc="2488F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4"/>
  </w:num>
  <w:num w:numId="8">
    <w:abstractNumId w:val="9"/>
  </w:num>
  <w:num w:numId="9">
    <w:abstractNumId w:val="32"/>
  </w:num>
  <w:num w:numId="10">
    <w:abstractNumId w:val="18"/>
  </w:num>
  <w:num w:numId="11">
    <w:abstractNumId w:val="10"/>
  </w:num>
  <w:num w:numId="12">
    <w:abstractNumId w:val="12"/>
  </w:num>
  <w:num w:numId="13">
    <w:abstractNumId w:val="19"/>
  </w:num>
  <w:num w:numId="14">
    <w:abstractNumId w:val="17"/>
  </w:num>
  <w:num w:numId="15">
    <w:abstractNumId w:val="1"/>
  </w:num>
  <w:num w:numId="16">
    <w:abstractNumId w:val="3"/>
  </w:num>
  <w:num w:numId="17">
    <w:abstractNumId w:val="29"/>
  </w:num>
  <w:num w:numId="18">
    <w:abstractNumId w:val="4"/>
  </w:num>
  <w:num w:numId="19">
    <w:abstractNumId w:val="21"/>
  </w:num>
  <w:num w:numId="20">
    <w:abstractNumId w:val="11"/>
  </w:num>
  <w:num w:numId="21">
    <w:abstractNumId w:val="33"/>
  </w:num>
  <w:num w:numId="22">
    <w:abstractNumId w:val="20"/>
  </w:num>
  <w:num w:numId="23">
    <w:abstractNumId w:val="23"/>
  </w:num>
  <w:num w:numId="24">
    <w:abstractNumId w:val="6"/>
  </w:num>
  <w:num w:numId="25">
    <w:abstractNumId w:val="0"/>
  </w:num>
  <w:num w:numId="26">
    <w:abstractNumId w:val="14"/>
  </w:num>
  <w:num w:numId="27">
    <w:abstractNumId w:val="8"/>
  </w:num>
  <w:num w:numId="28">
    <w:abstractNumId w:val="30"/>
  </w:num>
  <w:num w:numId="29">
    <w:abstractNumId w:val="2"/>
  </w:num>
  <w:num w:numId="30">
    <w:abstractNumId w:val="5"/>
  </w:num>
  <w:num w:numId="31">
    <w:abstractNumId w:val="13"/>
  </w:num>
  <w:num w:numId="32">
    <w:abstractNumId w:val="7"/>
  </w:num>
  <w:num w:numId="33">
    <w:abstractNumId w:val="15"/>
  </w:num>
  <w:num w:numId="34">
    <w:abstractNumId w:val="2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302E22"/>
    <w:rsid w:val="00003D9C"/>
    <w:rsid w:val="000115BE"/>
    <w:rsid w:val="000176E2"/>
    <w:rsid w:val="00031458"/>
    <w:rsid w:val="00047881"/>
    <w:rsid w:val="00056D2D"/>
    <w:rsid w:val="00064559"/>
    <w:rsid w:val="00065257"/>
    <w:rsid w:val="000666DC"/>
    <w:rsid w:val="000720DB"/>
    <w:rsid w:val="00072FDA"/>
    <w:rsid w:val="00074853"/>
    <w:rsid w:val="00087562"/>
    <w:rsid w:val="00096ED2"/>
    <w:rsid w:val="000F409B"/>
    <w:rsid w:val="000F77CB"/>
    <w:rsid w:val="001072A5"/>
    <w:rsid w:val="00115238"/>
    <w:rsid w:val="00126A72"/>
    <w:rsid w:val="001303F1"/>
    <w:rsid w:val="0013176B"/>
    <w:rsid w:val="00131ABD"/>
    <w:rsid w:val="00131C6C"/>
    <w:rsid w:val="0014549E"/>
    <w:rsid w:val="0015162D"/>
    <w:rsid w:val="001C7650"/>
    <w:rsid w:val="001D68B4"/>
    <w:rsid w:val="001E4E54"/>
    <w:rsid w:val="001E6266"/>
    <w:rsid w:val="001F0D77"/>
    <w:rsid w:val="001F21E5"/>
    <w:rsid w:val="00210B58"/>
    <w:rsid w:val="002378DA"/>
    <w:rsid w:val="002630C2"/>
    <w:rsid w:val="00280C74"/>
    <w:rsid w:val="00280FC4"/>
    <w:rsid w:val="00290E44"/>
    <w:rsid w:val="00296918"/>
    <w:rsid w:val="002A0157"/>
    <w:rsid w:val="002A4CB4"/>
    <w:rsid w:val="002B0D59"/>
    <w:rsid w:val="002B137E"/>
    <w:rsid w:val="002C5F73"/>
    <w:rsid w:val="002D375D"/>
    <w:rsid w:val="002D60CB"/>
    <w:rsid w:val="002F5717"/>
    <w:rsid w:val="00300D67"/>
    <w:rsid w:val="00302E22"/>
    <w:rsid w:val="003134E8"/>
    <w:rsid w:val="0033291F"/>
    <w:rsid w:val="00333112"/>
    <w:rsid w:val="00340151"/>
    <w:rsid w:val="00354454"/>
    <w:rsid w:val="003549DA"/>
    <w:rsid w:val="00370AB5"/>
    <w:rsid w:val="003763B0"/>
    <w:rsid w:val="00390D66"/>
    <w:rsid w:val="003A3FEF"/>
    <w:rsid w:val="003A7901"/>
    <w:rsid w:val="003C561C"/>
    <w:rsid w:val="003C6495"/>
    <w:rsid w:val="003D168D"/>
    <w:rsid w:val="003E02E1"/>
    <w:rsid w:val="003E09E5"/>
    <w:rsid w:val="003F5C69"/>
    <w:rsid w:val="004159C1"/>
    <w:rsid w:val="00422F7C"/>
    <w:rsid w:val="004524E8"/>
    <w:rsid w:val="00456511"/>
    <w:rsid w:val="00470FFA"/>
    <w:rsid w:val="00471367"/>
    <w:rsid w:val="004724D7"/>
    <w:rsid w:val="00473E8B"/>
    <w:rsid w:val="0048671E"/>
    <w:rsid w:val="004879EB"/>
    <w:rsid w:val="00492AAC"/>
    <w:rsid w:val="004961FA"/>
    <w:rsid w:val="004A4FEC"/>
    <w:rsid w:val="004B5173"/>
    <w:rsid w:val="004E0930"/>
    <w:rsid w:val="0050681E"/>
    <w:rsid w:val="00513F22"/>
    <w:rsid w:val="00516667"/>
    <w:rsid w:val="00516B8A"/>
    <w:rsid w:val="00523ECB"/>
    <w:rsid w:val="00524C80"/>
    <w:rsid w:val="0053353D"/>
    <w:rsid w:val="00533A5F"/>
    <w:rsid w:val="00543D5F"/>
    <w:rsid w:val="005444BE"/>
    <w:rsid w:val="005476F4"/>
    <w:rsid w:val="005540F9"/>
    <w:rsid w:val="005545E4"/>
    <w:rsid w:val="00560BA8"/>
    <w:rsid w:val="00577E1C"/>
    <w:rsid w:val="005902F4"/>
    <w:rsid w:val="00597894"/>
    <w:rsid w:val="005A03F5"/>
    <w:rsid w:val="005D5ABC"/>
    <w:rsid w:val="005F7979"/>
    <w:rsid w:val="006037F7"/>
    <w:rsid w:val="00611515"/>
    <w:rsid w:val="00611C17"/>
    <w:rsid w:val="006124A2"/>
    <w:rsid w:val="00614362"/>
    <w:rsid w:val="00615E54"/>
    <w:rsid w:val="006218B7"/>
    <w:rsid w:val="00623D0C"/>
    <w:rsid w:val="0064331A"/>
    <w:rsid w:val="00647A67"/>
    <w:rsid w:val="00655A88"/>
    <w:rsid w:val="00671001"/>
    <w:rsid w:val="00675573"/>
    <w:rsid w:val="00682426"/>
    <w:rsid w:val="00692868"/>
    <w:rsid w:val="00693FBF"/>
    <w:rsid w:val="006B4747"/>
    <w:rsid w:val="006C334D"/>
    <w:rsid w:val="006C4ECF"/>
    <w:rsid w:val="006C55CA"/>
    <w:rsid w:val="006E37DA"/>
    <w:rsid w:val="006E55E8"/>
    <w:rsid w:val="006F7EA8"/>
    <w:rsid w:val="0072476A"/>
    <w:rsid w:val="007424B4"/>
    <w:rsid w:val="007528A3"/>
    <w:rsid w:val="00770F05"/>
    <w:rsid w:val="00776B13"/>
    <w:rsid w:val="00792AD3"/>
    <w:rsid w:val="00792ECC"/>
    <w:rsid w:val="007C35F8"/>
    <w:rsid w:val="007D549E"/>
    <w:rsid w:val="007E232F"/>
    <w:rsid w:val="007E4283"/>
    <w:rsid w:val="007E544E"/>
    <w:rsid w:val="00803342"/>
    <w:rsid w:val="00827D1F"/>
    <w:rsid w:val="00832C1E"/>
    <w:rsid w:val="008350AE"/>
    <w:rsid w:val="00840336"/>
    <w:rsid w:val="00856384"/>
    <w:rsid w:val="00860F20"/>
    <w:rsid w:val="0087373A"/>
    <w:rsid w:val="008967C8"/>
    <w:rsid w:val="008A630F"/>
    <w:rsid w:val="008A7E5F"/>
    <w:rsid w:val="008E2EEB"/>
    <w:rsid w:val="008E5082"/>
    <w:rsid w:val="009120E4"/>
    <w:rsid w:val="009278A2"/>
    <w:rsid w:val="009310D7"/>
    <w:rsid w:val="00937D85"/>
    <w:rsid w:val="0094578F"/>
    <w:rsid w:val="009504D1"/>
    <w:rsid w:val="00952360"/>
    <w:rsid w:val="00952EF0"/>
    <w:rsid w:val="00953FD3"/>
    <w:rsid w:val="00955C84"/>
    <w:rsid w:val="00961799"/>
    <w:rsid w:val="0096219E"/>
    <w:rsid w:val="00986D0D"/>
    <w:rsid w:val="00992607"/>
    <w:rsid w:val="009977C5"/>
    <w:rsid w:val="009B0278"/>
    <w:rsid w:val="009B1715"/>
    <w:rsid w:val="009B6CF1"/>
    <w:rsid w:val="009C09E9"/>
    <w:rsid w:val="009C2BFD"/>
    <w:rsid w:val="009C74E5"/>
    <w:rsid w:val="009E4915"/>
    <w:rsid w:val="009E5F3F"/>
    <w:rsid w:val="009E65F5"/>
    <w:rsid w:val="009F20E6"/>
    <w:rsid w:val="00A0200D"/>
    <w:rsid w:val="00A22619"/>
    <w:rsid w:val="00A23625"/>
    <w:rsid w:val="00A2417B"/>
    <w:rsid w:val="00A24D4A"/>
    <w:rsid w:val="00A32085"/>
    <w:rsid w:val="00A331D0"/>
    <w:rsid w:val="00A532F8"/>
    <w:rsid w:val="00A57271"/>
    <w:rsid w:val="00A62AD6"/>
    <w:rsid w:val="00A834D8"/>
    <w:rsid w:val="00A85D8E"/>
    <w:rsid w:val="00AA0980"/>
    <w:rsid w:val="00AA3B82"/>
    <w:rsid w:val="00AB1CBA"/>
    <w:rsid w:val="00AB4D35"/>
    <w:rsid w:val="00AC0D37"/>
    <w:rsid w:val="00AD148E"/>
    <w:rsid w:val="00AD32FF"/>
    <w:rsid w:val="00AD5529"/>
    <w:rsid w:val="00AD7650"/>
    <w:rsid w:val="00AE653F"/>
    <w:rsid w:val="00AF0E17"/>
    <w:rsid w:val="00B1619A"/>
    <w:rsid w:val="00B27849"/>
    <w:rsid w:val="00B36BA3"/>
    <w:rsid w:val="00B64656"/>
    <w:rsid w:val="00B74342"/>
    <w:rsid w:val="00B76CD0"/>
    <w:rsid w:val="00B90673"/>
    <w:rsid w:val="00BB57AC"/>
    <w:rsid w:val="00BD668A"/>
    <w:rsid w:val="00C11476"/>
    <w:rsid w:val="00C42722"/>
    <w:rsid w:val="00C55506"/>
    <w:rsid w:val="00C57B9D"/>
    <w:rsid w:val="00C57C75"/>
    <w:rsid w:val="00C60531"/>
    <w:rsid w:val="00C61169"/>
    <w:rsid w:val="00C63F2F"/>
    <w:rsid w:val="00C7167C"/>
    <w:rsid w:val="00C72475"/>
    <w:rsid w:val="00C72AA5"/>
    <w:rsid w:val="00C93FAD"/>
    <w:rsid w:val="00C94712"/>
    <w:rsid w:val="00CA317F"/>
    <w:rsid w:val="00CA5358"/>
    <w:rsid w:val="00CB1565"/>
    <w:rsid w:val="00CB21FB"/>
    <w:rsid w:val="00CC3EDE"/>
    <w:rsid w:val="00CC5C1C"/>
    <w:rsid w:val="00CD71EB"/>
    <w:rsid w:val="00CF194C"/>
    <w:rsid w:val="00CF3F08"/>
    <w:rsid w:val="00CF77C8"/>
    <w:rsid w:val="00D05804"/>
    <w:rsid w:val="00D15F33"/>
    <w:rsid w:val="00D21AB0"/>
    <w:rsid w:val="00D43007"/>
    <w:rsid w:val="00D44408"/>
    <w:rsid w:val="00D51D8A"/>
    <w:rsid w:val="00D540D8"/>
    <w:rsid w:val="00D66007"/>
    <w:rsid w:val="00D76677"/>
    <w:rsid w:val="00D777D6"/>
    <w:rsid w:val="00D77C48"/>
    <w:rsid w:val="00D81371"/>
    <w:rsid w:val="00D932FE"/>
    <w:rsid w:val="00DB3465"/>
    <w:rsid w:val="00DD2114"/>
    <w:rsid w:val="00E01EAA"/>
    <w:rsid w:val="00E107C2"/>
    <w:rsid w:val="00E126AD"/>
    <w:rsid w:val="00E14FB2"/>
    <w:rsid w:val="00E15016"/>
    <w:rsid w:val="00E56F59"/>
    <w:rsid w:val="00E838FC"/>
    <w:rsid w:val="00E847C4"/>
    <w:rsid w:val="00E8680F"/>
    <w:rsid w:val="00E920E4"/>
    <w:rsid w:val="00E964AD"/>
    <w:rsid w:val="00EA3D50"/>
    <w:rsid w:val="00EC0410"/>
    <w:rsid w:val="00EC1EB0"/>
    <w:rsid w:val="00EC3F8F"/>
    <w:rsid w:val="00EC40D7"/>
    <w:rsid w:val="00EF44EA"/>
    <w:rsid w:val="00EF789B"/>
    <w:rsid w:val="00F00AF0"/>
    <w:rsid w:val="00F03607"/>
    <w:rsid w:val="00F0431A"/>
    <w:rsid w:val="00F07BC4"/>
    <w:rsid w:val="00F13D4A"/>
    <w:rsid w:val="00F23171"/>
    <w:rsid w:val="00F439F0"/>
    <w:rsid w:val="00F50B5E"/>
    <w:rsid w:val="00F5719E"/>
    <w:rsid w:val="00F62E70"/>
    <w:rsid w:val="00F71D74"/>
    <w:rsid w:val="00F72CA1"/>
    <w:rsid w:val="00F72D21"/>
    <w:rsid w:val="00F870E8"/>
    <w:rsid w:val="00F87A00"/>
    <w:rsid w:val="00F93684"/>
    <w:rsid w:val="00FA0C69"/>
    <w:rsid w:val="00FA65EB"/>
    <w:rsid w:val="00FB429F"/>
    <w:rsid w:val="00FC3875"/>
    <w:rsid w:val="00FC4D04"/>
    <w:rsid w:val="00FD00DE"/>
    <w:rsid w:val="00FD75AB"/>
    <w:rsid w:val="00FE429D"/>
    <w:rsid w:val="00FE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E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01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2E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39"/>
    <w:rsid w:val="0030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302E22"/>
    <w:pPr>
      <w:spacing w:before="100" w:beforeAutospacing="1" w:after="100" w:afterAutospacing="1"/>
    </w:pPr>
  </w:style>
  <w:style w:type="paragraph" w:customStyle="1" w:styleId="p7">
    <w:name w:val="p7"/>
    <w:basedOn w:val="a"/>
    <w:rsid w:val="00302E22"/>
    <w:pPr>
      <w:spacing w:before="100" w:beforeAutospacing="1" w:after="100" w:afterAutospacing="1"/>
    </w:pPr>
  </w:style>
  <w:style w:type="character" w:customStyle="1" w:styleId="s1">
    <w:name w:val="s1"/>
    <w:basedOn w:val="a0"/>
    <w:rsid w:val="00302E22"/>
  </w:style>
  <w:style w:type="character" w:customStyle="1" w:styleId="10">
    <w:name w:val="Заголовок 1 Знак"/>
    <w:basedOn w:val="a0"/>
    <w:link w:val="1"/>
    <w:locked/>
    <w:rsid w:val="00302E2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5"/>
    <w:uiPriority w:val="99"/>
    <w:locked/>
    <w:rsid w:val="00302E22"/>
    <w:rPr>
      <w:sz w:val="28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302E22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302E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302E22"/>
    <w:pPr>
      <w:spacing w:before="100" w:beforeAutospacing="1" w:after="119"/>
    </w:pPr>
  </w:style>
  <w:style w:type="character" w:customStyle="1" w:styleId="HTML">
    <w:name w:val="Стандартный HTML Знак"/>
    <w:basedOn w:val="a0"/>
    <w:link w:val="HTML0"/>
    <w:locked/>
    <w:rsid w:val="006124A2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61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6124A2"/>
    <w:pPr>
      <w:ind w:left="720"/>
    </w:pPr>
  </w:style>
  <w:style w:type="paragraph" w:customStyle="1" w:styleId="a7">
    <w:name w:val="Знак Знак Знак Знак"/>
    <w:basedOn w:val="a"/>
    <w:rsid w:val="00A62A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A62AD6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50B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 Знак Знак Знак Знак Знак1 Знак Знак Знак Знак Знак Знак Знак"/>
    <w:basedOn w:val="a"/>
    <w:rsid w:val="00F50B5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rsid w:val="00F50B5E"/>
    <w:rPr>
      <w:color w:val="0000FF"/>
      <w:u w:val="single"/>
    </w:rPr>
  </w:style>
  <w:style w:type="character" w:styleId="aa">
    <w:name w:val="line number"/>
    <w:basedOn w:val="a0"/>
    <w:rsid w:val="00A331D0"/>
  </w:style>
  <w:style w:type="paragraph" w:styleId="ab">
    <w:name w:val="List Paragraph"/>
    <w:basedOn w:val="a"/>
    <w:uiPriority w:val="34"/>
    <w:qFormat/>
    <w:rsid w:val="00A2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9C74E5"/>
    <w:pPr>
      <w:ind w:left="5103" w:firstLine="11"/>
    </w:pPr>
    <w:rPr>
      <w:kern w:val="16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9C74E5"/>
    <w:rPr>
      <w:kern w:val="16"/>
      <w:sz w:val="26"/>
    </w:rPr>
  </w:style>
  <w:style w:type="paragraph" w:styleId="ae">
    <w:name w:val="annotation text"/>
    <w:basedOn w:val="a"/>
    <w:link w:val="af"/>
    <w:rsid w:val="004724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724D7"/>
    <w:rPr>
      <w:rFonts w:ascii="Arial" w:hAnsi="Arial" w:cs="Arial"/>
    </w:rPr>
  </w:style>
  <w:style w:type="paragraph" w:styleId="af0">
    <w:name w:val="header"/>
    <w:basedOn w:val="a"/>
    <w:link w:val="af1"/>
    <w:rsid w:val="00597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7894"/>
    <w:rPr>
      <w:sz w:val="24"/>
      <w:szCs w:val="24"/>
    </w:rPr>
  </w:style>
  <w:style w:type="paragraph" w:styleId="af2">
    <w:name w:val="footer"/>
    <w:basedOn w:val="a"/>
    <w:link w:val="af3"/>
    <w:rsid w:val="005978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97894"/>
    <w:rPr>
      <w:sz w:val="24"/>
      <w:szCs w:val="24"/>
    </w:rPr>
  </w:style>
  <w:style w:type="paragraph" w:styleId="af4">
    <w:name w:val="Body Text"/>
    <w:basedOn w:val="a"/>
    <w:link w:val="af5"/>
    <w:rsid w:val="00EC1EB0"/>
    <w:pPr>
      <w:spacing w:after="120"/>
    </w:pPr>
  </w:style>
  <w:style w:type="character" w:customStyle="1" w:styleId="af5">
    <w:name w:val="Основной текст Знак"/>
    <w:basedOn w:val="a0"/>
    <w:link w:val="af4"/>
    <w:rsid w:val="00EC1EB0"/>
    <w:rPr>
      <w:sz w:val="24"/>
      <w:szCs w:val="24"/>
    </w:rPr>
  </w:style>
  <w:style w:type="character" w:customStyle="1" w:styleId="blk">
    <w:name w:val="blk"/>
    <w:basedOn w:val="a0"/>
    <w:rsid w:val="00EC1EB0"/>
  </w:style>
  <w:style w:type="paragraph" w:customStyle="1" w:styleId="Default">
    <w:name w:val="Default"/>
    <w:uiPriority w:val="99"/>
    <w:rsid w:val="00FA0C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Page">
    <w:name w:val="ConsPlusTitlePage"/>
    <w:uiPriority w:val="99"/>
    <w:rsid w:val="00F93684"/>
    <w:pPr>
      <w:widowControl w:val="0"/>
      <w:autoSpaceDE w:val="0"/>
      <w:autoSpaceDN w:val="0"/>
    </w:pPr>
    <w:rPr>
      <w:rFonts w:ascii="Tahoma" w:hAnsi="Tahoma" w:cs="Tahoma"/>
    </w:rPr>
  </w:style>
  <w:style w:type="paragraph" w:styleId="af6">
    <w:name w:val="Subtitle"/>
    <w:basedOn w:val="a"/>
    <w:link w:val="af7"/>
    <w:qFormat/>
    <w:rsid w:val="00E107C2"/>
    <w:pPr>
      <w:jc w:val="center"/>
    </w:pPr>
    <w:rPr>
      <w:b/>
      <w:bCs/>
      <w:sz w:val="36"/>
      <w:szCs w:val="36"/>
    </w:rPr>
  </w:style>
  <w:style w:type="character" w:customStyle="1" w:styleId="af7">
    <w:name w:val="Подзаголовок Знак"/>
    <w:basedOn w:val="a0"/>
    <w:link w:val="af6"/>
    <w:rsid w:val="00E107C2"/>
    <w:rPr>
      <w:b/>
      <w:bCs/>
      <w:sz w:val="36"/>
      <w:szCs w:val="36"/>
    </w:rPr>
  </w:style>
  <w:style w:type="paragraph" w:customStyle="1" w:styleId="ConsPlusCell">
    <w:name w:val="ConsPlusCell"/>
    <w:uiPriority w:val="99"/>
    <w:rsid w:val="00CD71EB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3401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3401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0151"/>
    <w:rPr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14549E"/>
    <w:rPr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FA65EB"/>
    <w:pPr>
      <w:spacing w:before="100" w:beforeAutospacing="1" w:after="100" w:afterAutospacing="1"/>
    </w:pPr>
  </w:style>
  <w:style w:type="character" w:customStyle="1" w:styleId="af8">
    <w:name w:val="Основной текст + Курсив"/>
    <w:aliases w:val="Интервал 0 pt1,Основной текст (5) + 14 pt,Не полужирный1,Основной текст (2) + 13 pt1,Полужирный"/>
    <w:basedOn w:val="af5"/>
    <w:rsid w:val="00D81371"/>
    <w:rPr>
      <w:rFonts w:ascii="Times New Roman" w:hAnsi="Times New Roman"/>
      <w:i/>
      <w:iCs/>
      <w:spacing w:val="-10"/>
      <w:sz w:val="27"/>
      <w:szCs w:val="27"/>
      <w:shd w:val="clear" w:color="auto" w:fill="FFFFFF"/>
    </w:rPr>
  </w:style>
  <w:style w:type="paragraph" w:customStyle="1" w:styleId="Style20">
    <w:name w:val="Style20"/>
    <w:basedOn w:val="a"/>
    <w:rsid w:val="00953FD3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paragraph" w:customStyle="1" w:styleId="Textbody">
    <w:name w:val="Text body"/>
    <w:basedOn w:val="a"/>
    <w:rsid w:val="00953FD3"/>
    <w:pPr>
      <w:widowControl w:val="0"/>
      <w:suppressAutoHyphens/>
      <w:autoSpaceDE w:val="0"/>
      <w:autoSpaceDN w:val="0"/>
      <w:adjustRightInd w:val="0"/>
      <w:spacing w:after="120"/>
    </w:pPr>
    <w:rPr>
      <w:rFonts w:eastAsia="SimSun" w:cs="Mangal"/>
      <w:kern w:val="3"/>
      <w:sz w:val="20"/>
      <w:szCs w:val="20"/>
      <w:lang w:eastAsia="zh-CN" w:bidi="hi-IN"/>
    </w:rPr>
  </w:style>
  <w:style w:type="character" w:styleId="af9">
    <w:name w:val="Strong"/>
    <w:qFormat/>
    <w:rsid w:val="00953FD3"/>
    <w:rPr>
      <w:b/>
      <w:bCs/>
    </w:rPr>
  </w:style>
  <w:style w:type="character" w:customStyle="1" w:styleId="A00">
    <w:name w:val="A0"/>
    <w:rsid w:val="00953FD3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953FD3"/>
    <w:pPr>
      <w:autoSpaceDE w:val="0"/>
      <w:autoSpaceDN w:val="0"/>
      <w:adjustRightInd w:val="0"/>
      <w:spacing w:line="221" w:lineRule="atLeast"/>
    </w:pPr>
  </w:style>
  <w:style w:type="paragraph" w:customStyle="1" w:styleId="ConsNormal">
    <w:name w:val="ConsNormal"/>
    <w:rsid w:val="00952E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3"/>
    <w:basedOn w:val="a"/>
    <w:link w:val="33"/>
    <w:uiPriority w:val="99"/>
    <w:rsid w:val="002F5717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F5717"/>
    <w:rPr>
      <w:rFonts w:ascii="Calibri" w:hAnsi="Calibri" w:cs="Calibri"/>
      <w:sz w:val="16"/>
      <w:szCs w:val="16"/>
    </w:rPr>
  </w:style>
  <w:style w:type="paragraph" w:styleId="21">
    <w:name w:val="Body Text 2"/>
    <w:basedOn w:val="a"/>
    <w:link w:val="22"/>
    <w:rsid w:val="00671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1001"/>
    <w:rPr>
      <w:sz w:val="24"/>
      <w:szCs w:val="24"/>
    </w:rPr>
  </w:style>
  <w:style w:type="paragraph" w:customStyle="1" w:styleId="acxsplast">
    <w:name w:val="acxsplast"/>
    <w:basedOn w:val="a"/>
    <w:rsid w:val="009B6CF1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7E544E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7E232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23">
    <w:name w:val="Основной текст (2)_"/>
    <w:basedOn w:val="a0"/>
    <w:link w:val="24"/>
    <w:rsid w:val="005F7979"/>
    <w:rPr>
      <w:b/>
      <w:bCs/>
      <w:sz w:val="29"/>
      <w:szCs w:val="29"/>
      <w:shd w:val="clear" w:color="auto" w:fill="FFFFFF"/>
    </w:rPr>
  </w:style>
  <w:style w:type="character" w:customStyle="1" w:styleId="afa">
    <w:name w:val="Основной текст_"/>
    <w:basedOn w:val="a0"/>
    <w:link w:val="25"/>
    <w:rsid w:val="005F7979"/>
    <w:rPr>
      <w:sz w:val="29"/>
      <w:szCs w:val="29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5F7979"/>
    <w:rPr>
      <w:b/>
      <w:bCs/>
      <w:spacing w:val="-10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7979"/>
    <w:pPr>
      <w:widowControl w:val="0"/>
      <w:shd w:val="clear" w:color="auto" w:fill="FFFFFF"/>
      <w:spacing w:line="322" w:lineRule="exact"/>
      <w:jc w:val="center"/>
    </w:pPr>
    <w:rPr>
      <w:b/>
      <w:bCs/>
      <w:sz w:val="29"/>
      <w:szCs w:val="29"/>
    </w:rPr>
  </w:style>
  <w:style w:type="paragraph" w:customStyle="1" w:styleId="25">
    <w:name w:val="Основной текст2"/>
    <w:basedOn w:val="a"/>
    <w:link w:val="afa"/>
    <w:rsid w:val="005F7979"/>
    <w:pPr>
      <w:widowControl w:val="0"/>
      <w:shd w:val="clear" w:color="auto" w:fill="FFFFFF"/>
      <w:spacing w:before="300" w:after="840" w:line="0" w:lineRule="atLeast"/>
    </w:pPr>
    <w:rPr>
      <w:sz w:val="29"/>
      <w:szCs w:val="29"/>
    </w:rPr>
  </w:style>
  <w:style w:type="paragraph" w:customStyle="1" w:styleId="35">
    <w:name w:val="Основной текст (3)"/>
    <w:basedOn w:val="a"/>
    <w:link w:val="34"/>
    <w:rsid w:val="005F7979"/>
    <w:pPr>
      <w:widowControl w:val="0"/>
      <w:shd w:val="clear" w:color="auto" w:fill="FFFFFF"/>
      <w:spacing w:before="60" w:after="840" w:line="0" w:lineRule="atLeast"/>
      <w:jc w:val="center"/>
    </w:pPr>
    <w:rPr>
      <w:b/>
      <w:bCs/>
      <w:spacing w:val="-10"/>
      <w:sz w:val="19"/>
      <w:szCs w:val="19"/>
    </w:rPr>
  </w:style>
  <w:style w:type="character" w:customStyle="1" w:styleId="Exact">
    <w:name w:val="Основной текст Exact"/>
    <w:basedOn w:val="a0"/>
    <w:rsid w:val="005F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fb">
    <w:name w:val="Подпись к картинке_"/>
    <w:basedOn w:val="a0"/>
    <w:link w:val="afc"/>
    <w:rsid w:val="005F7979"/>
    <w:rPr>
      <w:shd w:val="clear" w:color="auto" w:fill="FFFFFF"/>
    </w:rPr>
  </w:style>
  <w:style w:type="paragraph" w:customStyle="1" w:styleId="afc">
    <w:name w:val="Подпись к картинке"/>
    <w:basedOn w:val="a"/>
    <w:link w:val="afb"/>
    <w:rsid w:val="005F7979"/>
    <w:pPr>
      <w:widowControl w:val="0"/>
      <w:shd w:val="clear" w:color="auto" w:fill="FFFFFF"/>
      <w:spacing w:line="302" w:lineRule="exact"/>
      <w:ind w:firstLine="1860"/>
    </w:pPr>
    <w:rPr>
      <w:sz w:val="20"/>
      <w:szCs w:val="20"/>
    </w:rPr>
  </w:style>
  <w:style w:type="paragraph" w:customStyle="1" w:styleId="14">
    <w:name w:val="Цитата1"/>
    <w:basedOn w:val="a"/>
    <w:rsid w:val="00F439F0"/>
    <w:pPr>
      <w:suppressAutoHyphens/>
      <w:ind w:left="-851" w:right="-625"/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F439F0"/>
    <w:pPr>
      <w:suppressAutoHyphens/>
      <w:spacing w:line="360" w:lineRule="auto"/>
      <w:ind w:firstLine="720"/>
      <w:jc w:val="both"/>
    </w:pPr>
    <w:rPr>
      <w:sz w:val="28"/>
      <w:szCs w:val="20"/>
    </w:rPr>
  </w:style>
  <w:style w:type="character" w:customStyle="1" w:styleId="extended-textshort">
    <w:name w:val="extended-text__short"/>
    <w:basedOn w:val="a0"/>
    <w:rsid w:val="00EA3D50"/>
  </w:style>
  <w:style w:type="character" w:customStyle="1" w:styleId="6">
    <w:name w:val="Основной текст (6)_"/>
    <w:basedOn w:val="a0"/>
    <w:link w:val="60"/>
    <w:rsid w:val="003A7901"/>
    <w:rPr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A7901"/>
    <w:pPr>
      <w:widowControl w:val="0"/>
      <w:shd w:val="clear" w:color="auto" w:fill="FFFFFF"/>
      <w:spacing w:line="322" w:lineRule="exact"/>
      <w:ind w:hanging="1840"/>
      <w:jc w:val="both"/>
    </w:pPr>
    <w:rPr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3A7901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6">
    <w:name w:val="Основной текст (2) + Курсив"/>
    <w:basedOn w:val="23"/>
    <w:rsid w:val="003A7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d">
    <w:name w:val="Гипертекстовая ссылка"/>
    <w:basedOn w:val="a0"/>
    <w:uiPriority w:val="99"/>
    <w:rsid w:val="003E02E1"/>
    <w:rPr>
      <w:rFonts w:cs="Times New Roman"/>
      <w:color w:val="106BBE"/>
    </w:rPr>
  </w:style>
  <w:style w:type="paragraph" w:customStyle="1" w:styleId="ConsCell">
    <w:name w:val="ConsCell"/>
    <w:rsid w:val="005335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e">
    <w:name w:val="Balloon Text"/>
    <w:basedOn w:val="a"/>
    <w:link w:val="aff"/>
    <w:rsid w:val="00A2261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A22619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955C84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for non-commercial usage</Company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35</cp:revision>
  <cp:lastPrinted>2022-06-02T09:35:00Z</cp:lastPrinted>
  <dcterms:created xsi:type="dcterms:W3CDTF">2017-06-22T04:08:00Z</dcterms:created>
  <dcterms:modified xsi:type="dcterms:W3CDTF">2022-06-02T09:36:00Z</dcterms:modified>
</cp:coreProperties>
</file>