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665D48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665D48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665D48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Pr="00665D48" w:rsidRDefault="00E075A5" w:rsidP="00003D9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665D48" w:rsidRPr="00665D48">
                    <w:rPr>
                      <w:sz w:val="20"/>
                      <w:szCs w:val="20"/>
                    </w:rPr>
                    <w:t xml:space="preserve"> декабря</w:t>
                  </w:r>
                  <w:r w:rsidR="00F319B1" w:rsidRPr="00665D48">
                    <w:rPr>
                      <w:sz w:val="20"/>
                      <w:szCs w:val="20"/>
                    </w:rPr>
                    <w:t xml:space="preserve"> 2022года</w:t>
                  </w:r>
                </w:p>
                <w:p w:rsidR="00003D9C" w:rsidRPr="00665D48" w:rsidRDefault="003763B0" w:rsidP="00E075A5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 xml:space="preserve">   </w:t>
                  </w:r>
                  <w:r w:rsidR="003F5C69" w:rsidRPr="00665D48">
                    <w:rPr>
                      <w:sz w:val="20"/>
                      <w:szCs w:val="20"/>
                    </w:rPr>
                    <w:t xml:space="preserve">       </w:t>
                  </w:r>
                  <w:r w:rsidRPr="00665D48">
                    <w:rPr>
                      <w:sz w:val="20"/>
                      <w:szCs w:val="20"/>
                    </w:rPr>
                    <w:t xml:space="preserve"> № </w:t>
                  </w:r>
                  <w:r w:rsidR="00F319B1" w:rsidRPr="00665D48">
                    <w:rPr>
                      <w:sz w:val="20"/>
                      <w:szCs w:val="20"/>
                    </w:rPr>
                    <w:t>1</w:t>
                  </w:r>
                  <w:r w:rsidR="00E075A5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Pr="00665D48" w:rsidRDefault="00003D9C" w:rsidP="00003D9C">
                  <w:pPr>
                    <w:jc w:val="center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Создана Решением сессии Туровского сельского Совета депутатов    № 2-2Р</w:t>
                  </w:r>
                </w:p>
                <w:p w:rsidR="00003D9C" w:rsidRPr="00665D48" w:rsidRDefault="00003D9C" w:rsidP="00003D9C">
                  <w:pPr>
                    <w:jc w:val="center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от 23.04.2010г.</w:t>
                  </w:r>
                </w:p>
              </w:tc>
            </w:tr>
            <w:tr w:rsidR="00003D9C" w:rsidRPr="00665D48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76282" w:rsidRDefault="00141A3B" w:rsidP="00C27AD4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5D4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="00C27AD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</w:t>
                  </w:r>
                  <w:r w:rsidRPr="00665D4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C27A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F2FB2" w:rsidRPr="00EE1622" w:rsidRDefault="00FF2FB2" w:rsidP="00476282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1622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FF2FB2" w:rsidRPr="00EE1622" w:rsidRDefault="00FF2FB2" w:rsidP="00FF2FB2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1622">
                    <w:rPr>
                      <w:rFonts w:ascii="Times New Roman" w:hAnsi="Times New Roman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FF2FB2" w:rsidRPr="00EE1622" w:rsidRDefault="00FF2FB2" w:rsidP="00FF2FB2">
                  <w:pPr>
                    <w:spacing w:before="120" w:line="360" w:lineRule="auto"/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EE1622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FF2FB2" w:rsidRPr="00EE1622" w:rsidRDefault="00FF2FB2" w:rsidP="00FF2FB2">
                  <w:pPr>
                    <w:rPr>
                      <w:sz w:val="20"/>
                      <w:szCs w:val="20"/>
                    </w:rPr>
                  </w:pPr>
                  <w:r w:rsidRPr="00EE1622">
                    <w:rPr>
                      <w:sz w:val="20"/>
                      <w:szCs w:val="20"/>
                    </w:rPr>
                    <w:t xml:space="preserve">12.12.2022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Pr="00EE1622">
                    <w:rPr>
                      <w:sz w:val="20"/>
                      <w:szCs w:val="20"/>
                    </w:rPr>
                    <w:t xml:space="preserve"> с. Турово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EE1622">
                    <w:rPr>
                      <w:sz w:val="20"/>
                      <w:szCs w:val="20"/>
                    </w:rPr>
                    <w:t xml:space="preserve"> № 62</w:t>
                  </w:r>
                </w:p>
                <w:p w:rsidR="00FF2FB2" w:rsidRPr="00EE1622" w:rsidRDefault="00FF2FB2" w:rsidP="00FF2FB2">
                  <w:pPr>
                    <w:pStyle w:val="Default"/>
                    <w:tabs>
                      <w:tab w:val="center" w:pos="4677"/>
                    </w:tabs>
                    <w:rPr>
                      <w:color w:val="auto"/>
                      <w:sz w:val="20"/>
                      <w:szCs w:val="20"/>
                    </w:rPr>
                  </w:pPr>
                </w:p>
                <w:p w:rsidR="00FF2FB2" w:rsidRPr="00EE1622" w:rsidRDefault="00FF2FB2" w:rsidP="00FF2FB2">
                  <w:pPr>
                    <w:pStyle w:val="Default"/>
                    <w:jc w:val="center"/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EE1622">
                    <w:rPr>
                      <w:bCs/>
                      <w:color w:val="auto"/>
                      <w:sz w:val="20"/>
                      <w:szCs w:val="20"/>
                    </w:rPr>
                    <w:t>Об утверждении Порядка проведения инвентаризации мест захоронений на кладбищах Туровского сельсовета Абанского района Красноярского края</w:t>
                  </w:r>
                </w:p>
                <w:p w:rsidR="00FF2FB2" w:rsidRPr="00EE1622" w:rsidRDefault="00FF2FB2" w:rsidP="00FF2FB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FF2FB2" w:rsidRPr="00EE1622" w:rsidRDefault="00FF2FB2" w:rsidP="00FF2FB2">
                  <w:pPr>
                    <w:pStyle w:val="Default"/>
                    <w:ind w:firstLine="70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EE1622">
                    <w:rPr>
                      <w:color w:val="auto"/>
                      <w:sz w:val="20"/>
                      <w:szCs w:val="20"/>
                    </w:rPr>
                    <w:t xml:space="preserve">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 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          </w:t>
                  </w:r>
                </w:p>
                <w:p w:rsidR="00FF2FB2" w:rsidRPr="00EE1622" w:rsidRDefault="00FF2FB2" w:rsidP="00FF2FB2">
                  <w:pPr>
                    <w:pStyle w:val="Default"/>
                    <w:ind w:firstLine="70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EE1622">
                    <w:rPr>
                      <w:color w:val="auto"/>
                      <w:sz w:val="20"/>
                      <w:szCs w:val="20"/>
                    </w:rPr>
                    <w:t>ПОСТАНОВЛЯЮ:</w:t>
                  </w:r>
                </w:p>
                <w:p w:rsidR="00FF2FB2" w:rsidRPr="00EE1622" w:rsidRDefault="00FF2FB2" w:rsidP="00FF2FB2">
                  <w:pPr>
                    <w:pStyle w:val="Default"/>
                    <w:ind w:firstLine="70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EE1622">
                    <w:rPr>
                      <w:color w:val="auto"/>
                      <w:sz w:val="20"/>
                      <w:szCs w:val="20"/>
                    </w:rPr>
                    <w:t xml:space="preserve">1. Утвердить Порядок проведения инвентаризации мест захоронений на кладбищах </w:t>
                  </w:r>
                  <w:r w:rsidRPr="00EE1622">
                    <w:rPr>
                      <w:bCs/>
                      <w:color w:val="auto"/>
                      <w:sz w:val="20"/>
                      <w:szCs w:val="20"/>
                    </w:rPr>
                    <w:t>Туровского сельсовета Абанского района Красноярского края</w:t>
                  </w:r>
                  <w:r w:rsidRPr="00EE1622">
                    <w:rPr>
                      <w:color w:val="auto"/>
                      <w:sz w:val="20"/>
                      <w:szCs w:val="20"/>
                    </w:rPr>
                    <w:t xml:space="preserve"> (приложение  1</w:t>
                  </w:r>
                  <w:r w:rsidR="00C27AD4">
                    <w:rPr>
                      <w:color w:val="auto"/>
                      <w:sz w:val="20"/>
                      <w:szCs w:val="20"/>
                    </w:rPr>
                    <w:t>*</w:t>
                  </w:r>
                  <w:r w:rsidRPr="00EE1622"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:rsidR="00FF2FB2" w:rsidRPr="00EE1622" w:rsidRDefault="00FF2FB2" w:rsidP="00FF2FB2">
                  <w:pPr>
                    <w:pStyle w:val="Default"/>
                    <w:ind w:firstLine="70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EE1622">
                    <w:rPr>
                      <w:color w:val="auto"/>
                      <w:sz w:val="20"/>
                      <w:szCs w:val="20"/>
                    </w:rPr>
                    <w:t xml:space="preserve">2. Утвердить Положение о деятельности комиссии по проведению инвентаризации захоронений на кладбищах </w:t>
                  </w:r>
                  <w:r w:rsidRPr="00EE1622">
                    <w:rPr>
                      <w:sz w:val="20"/>
                      <w:szCs w:val="20"/>
                      <w:lang w:eastAsia="ru-RU"/>
                    </w:rPr>
                    <w:t xml:space="preserve">Туровского </w:t>
                  </w:r>
                  <w:r w:rsidRPr="00EE1622">
                    <w:rPr>
                      <w:bCs/>
                      <w:color w:val="auto"/>
                      <w:sz w:val="20"/>
                      <w:szCs w:val="20"/>
                    </w:rPr>
                    <w:t xml:space="preserve"> сельсовета Абанского района Красноярского края</w:t>
                  </w:r>
                  <w:r w:rsidRPr="00EE1622">
                    <w:rPr>
                      <w:color w:val="auto"/>
                      <w:sz w:val="20"/>
                      <w:szCs w:val="20"/>
                    </w:rPr>
                    <w:t xml:space="preserve"> (приложение 2).</w:t>
                  </w:r>
                </w:p>
                <w:p w:rsidR="00FF2FB2" w:rsidRPr="00EE1622" w:rsidRDefault="00FF2FB2" w:rsidP="00FF2FB2">
                  <w:pPr>
                    <w:pStyle w:val="Default"/>
                    <w:ind w:firstLine="70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EE1622">
                    <w:rPr>
                      <w:color w:val="auto"/>
                      <w:sz w:val="20"/>
                      <w:szCs w:val="20"/>
                    </w:rPr>
                    <w:t>3. Контроль за выполнением настоящего постановления оставляю за собой.</w:t>
                  </w:r>
                </w:p>
                <w:p w:rsidR="00FF2FB2" w:rsidRDefault="00FF2FB2" w:rsidP="00FF2FB2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1622">
                    <w:rPr>
                      <w:rFonts w:ascii="Times New Roman" w:hAnsi="Times New Roman"/>
                      <w:sz w:val="20"/>
                      <w:szCs w:val="20"/>
                    </w:rPr>
                    <w:t>4. Настоящее постановление вступает в силу после его официального опубликования  в газете «Сельские вести» и подлежит размещению на официальном сайте администрации Туровского сельсовета в сети «Интернет».</w:t>
                  </w:r>
                </w:p>
                <w:p w:rsidR="007235D4" w:rsidRPr="00EE1622" w:rsidRDefault="007235D4" w:rsidP="00FF2FB2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F2FB2" w:rsidRPr="00EE1622" w:rsidRDefault="00FF2FB2" w:rsidP="00FF2FB2">
                  <w:pPr>
                    <w:pStyle w:val="Default"/>
                    <w:ind w:firstLine="709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:rsidR="00FF2FB2" w:rsidRDefault="00FF2FB2" w:rsidP="00FF2FB2">
                  <w:pPr>
                    <w:tabs>
                      <w:tab w:val="left" w:pos="802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E1622">
                    <w:rPr>
                      <w:sz w:val="20"/>
                      <w:szCs w:val="20"/>
                    </w:rPr>
                    <w:t>Глава Туровского сельсовета                                                         Е.А. Черкасова</w:t>
                  </w:r>
                </w:p>
                <w:p w:rsidR="007235D4" w:rsidRDefault="007235D4" w:rsidP="00FF2FB2">
                  <w:pPr>
                    <w:tabs>
                      <w:tab w:val="left" w:pos="8029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DF1CCA" w:rsidRPr="00665D48" w:rsidRDefault="00DF1CCA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C27AD4" w:rsidRPr="00FD1BF3" w:rsidRDefault="00C27AD4" w:rsidP="00C27AD4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1BF3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C27AD4" w:rsidRPr="00FD1BF3" w:rsidRDefault="00C27AD4" w:rsidP="00C27AD4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1BF3">
                    <w:rPr>
                      <w:rFonts w:ascii="Times New Roman" w:hAnsi="Times New Roman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C27AD4" w:rsidRPr="00FD1BF3" w:rsidRDefault="00C27AD4" w:rsidP="00C27AD4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27AD4" w:rsidRPr="00FD1BF3" w:rsidRDefault="00C27AD4" w:rsidP="00C27AD4">
                  <w:pPr>
                    <w:jc w:val="center"/>
                    <w:rPr>
                      <w:sz w:val="20"/>
                      <w:szCs w:val="20"/>
                    </w:rPr>
                  </w:pPr>
                  <w:r w:rsidRPr="00FD1BF3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C27AD4" w:rsidRPr="00FD1BF3" w:rsidRDefault="00C27AD4" w:rsidP="00C27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7AD4" w:rsidRPr="00FD1BF3" w:rsidRDefault="00C27AD4" w:rsidP="00C27AD4">
                  <w:pPr>
                    <w:rPr>
                      <w:sz w:val="20"/>
                      <w:szCs w:val="20"/>
                    </w:rPr>
                  </w:pPr>
                  <w:r w:rsidRPr="00FD1BF3">
                    <w:rPr>
                      <w:sz w:val="20"/>
                      <w:szCs w:val="20"/>
                    </w:rPr>
                    <w:t xml:space="preserve">12.12.2022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FD1BF3">
                    <w:rPr>
                      <w:sz w:val="20"/>
                      <w:szCs w:val="20"/>
                    </w:rPr>
                    <w:t>с. Турово                                                        № 63</w:t>
                  </w:r>
                </w:p>
                <w:p w:rsidR="00C27AD4" w:rsidRPr="00FD1BF3" w:rsidRDefault="00C27AD4" w:rsidP="00C27AD4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3188" w:type="dxa"/>
                    <w:tblInd w:w="108" w:type="dxa"/>
                    <w:tblLayout w:type="fixed"/>
                    <w:tblLook w:val="04A0"/>
                  </w:tblPr>
                  <w:tblGrid>
                    <w:gridCol w:w="8539"/>
                    <w:gridCol w:w="4649"/>
                  </w:tblGrid>
                  <w:tr w:rsidR="00C27AD4" w:rsidRPr="00FD1BF3" w:rsidTr="00C27AD4">
                    <w:tc>
                      <w:tcPr>
                        <w:tcW w:w="8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7AD4" w:rsidRPr="00FD1BF3" w:rsidRDefault="00C27AD4" w:rsidP="00C27AD4">
                        <w:pPr>
                          <w:framePr w:hSpace="180" w:wrap="around" w:vAnchor="text" w:hAnchor="margin" w:y="136"/>
                          <w:widowControl w:val="0"/>
                          <w:spacing w:line="192" w:lineRule="auto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D1BF3">
                          <w:rPr>
                            <w:sz w:val="20"/>
                            <w:szCs w:val="20"/>
                          </w:rPr>
                          <w:t>Об утверждении Положения о контрактном управляющем Туровского сельсовета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FD1BF3">
                          <w:rPr>
                            <w:sz w:val="20"/>
                            <w:szCs w:val="20"/>
                          </w:rPr>
                          <w:t xml:space="preserve"> Абанского района Красноярского края</w:t>
                        </w:r>
                      </w:p>
                      <w:p w:rsidR="00C27AD4" w:rsidRPr="00FD1BF3" w:rsidRDefault="00C27AD4" w:rsidP="00C27AD4">
                        <w:pPr>
                          <w:framePr w:hSpace="180" w:wrap="around" w:vAnchor="text" w:hAnchor="margin" w:y="136"/>
                          <w:widowControl w:val="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7AD4" w:rsidRPr="00FD1BF3" w:rsidRDefault="00C27AD4" w:rsidP="00C27AD4">
                        <w:pPr>
                          <w:framePr w:hSpace="180" w:wrap="around" w:vAnchor="text" w:hAnchor="margin" w:y="136"/>
                          <w:widowControl w:val="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7AD4" w:rsidRPr="00FD1BF3" w:rsidRDefault="00C27AD4" w:rsidP="00C27AD4">
                  <w:pPr>
                    <w:shd w:val="clear" w:color="auto" w:fill="FFFFFF"/>
                    <w:contextualSpacing/>
                    <w:jc w:val="both"/>
                    <w:textAlignment w:val="baseline"/>
                    <w:rPr>
                      <w:spacing w:val="2"/>
                      <w:sz w:val="20"/>
                      <w:szCs w:val="20"/>
                    </w:rPr>
                  </w:pPr>
                  <w:r>
                    <w:rPr>
                      <w:spacing w:val="2"/>
                      <w:sz w:val="20"/>
                      <w:szCs w:val="20"/>
                    </w:rPr>
                    <w:t xml:space="preserve">                 </w:t>
                  </w:r>
                  <w:r w:rsidRPr="00FD1BF3">
                    <w:rPr>
                      <w:spacing w:val="2"/>
                      <w:sz w:val="20"/>
                      <w:szCs w:val="20"/>
                    </w:rPr>
                    <w:t xml:space="preserve">В соответствии с пунктом 2 статьи 38 </w:t>
                  </w:r>
                  <w:r w:rsidRPr="00FD1BF3">
                    <w:rPr>
                      <w:bCs/>
                      <w:sz w:val="20"/>
                      <w:szCs w:val="20"/>
                    </w:rPr>
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FD1BF3">
                    <w:rPr>
                      <w:spacing w:val="2"/>
                      <w:sz w:val="20"/>
                      <w:szCs w:val="20"/>
                    </w:rPr>
                    <w:t xml:space="preserve">, на основании статьи 59 Устава Туровского сельсовета Абанского района Красноярского края,     </w:t>
                  </w:r>
                </w:p>
                <w:p w:rsidR="00C27AD4" w:rsidRPr="00FD1BF3" w:rsidRDefault="00C27AD4" w:rsidP="00C27AD4">
                  <w:pPr>
                    <w:shd w:val="clear" w:color="auto" w:fill="FFFFFF"/>
                    <w:ind w:firstLine="709"/>
                    <w:contextualSpacing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FD1BF3">
                    <w:rPr>
                      <w:spacing w:val="2"/>
                      <w:sz w:val="20"/>
                      <w:szCs w:val="20"/>
                    </w:rPr>
                    <w:t>ПОСТАНАВЛЯЮ:</w:t>
                  </w:r>
                </w:p>
                <w:p w:rsidR="00C27AD4" w:rsidRPr="00FD1BF3" w:rsidRDefault="00C27AD4" w:rsidP="00C27AD4">
                  <w:pPr>
                    <w:shd w:val="clear" w:color="auto" w:fill="FFFFFF"/>
                    <w:ind w:firstLine="709"/>
                    <w:contextualSpacing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FD1BF3">
                    <w:rPr>
                      <w:spacing w:val="2"/>
                      <w:sz w:val="20"/>
                      <w:szCs w:val="20"/>
                    </w:rPr>
                    <w:t>1. Утвердить Положение о контрактном управляющем Туровского сельсовета Абанского района Красноярского края согласно приложению</w:t>
                  </w:r>
                  <w:r>
                    <w:rPr>
                      <w:spacing w:val="2"/>
                      <w:sz w:val="20"/>
                      <w:szCs w:val="20"/>
                    </w:rPr>
                    <w:t>*</w:t>
                  </w:r>
                  <w:r w:rsidRPr="00FD1BF3">
                    <w:rPr>
                      <w:spacing w:val="2"/>
                      <w:sz w:val="20"/>
                      <w:szCs w:val="20"/>
                    </w:rPr>
                    <w:t>.</w:t>
                  </w:r>
                </w:p>
                <w:p w:rsidR="00C27AD4" w:rsidRPr="00FD1BF3" w:rsidRDefault="00C27AD4" w:rsidP="00C27AD4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1BF3">
                    <w:rPr>
                      <w:rFonts w:ascii="Times New Roman" w:hAnsi="Times New Roman"/>
                      <w:sz w:val="20"/>
                      <w:szCs w:val="20"/>
                    </w:rPr>
                    <w:t>2. Настоящее постановление вступает в силу после его официального опубликования  в газете «Сельские вести» и подлежит размещению на официальном сайте администрации Туровского сельсовета в сети «Интернет».</w:t>
                  </w:r>
                </w:p>
                <w:p w:rsidR="00C27AD4" w:rsidRPr="00FD1BF3" w:rsidRDefault="007235D4" w:rsidP="00C27AD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2"/>
                      <w:sz w:val="20"/>
                      <w:szCs w:val="20"/>
                    </w:rPr>
                    <w:lastRenderedPageBreak/>
                    <w:t>3</w:t>
                  </w:r>
                  <w:r w:rsidR="00C27AD4" w:rsidRPr="00FD1BF3">
                    <w:rPr>
                      <w:spacing w:val="2"/>
                      <w:sz w:val="20"/>
                      <w:szCs w:val="20"/>
                    </w:rPr>
                    <w:t>. Контроль за исполнением настоящего постановления оставляю за собой.</w:t>
                  </w:r>
                </w:p>
                <w:p w:rsidR="00C27AD4" w:rsidRPr="00FD1BF3" w:rsidRDefault="00C27AD4" w:rsidP="00C27AD4">
                  <w:pPr>
                    <w:shd w:val="clear" w:color="auto" w:fill="FFFFFF"/>
                    <w:contextualSpacing/>
                    <w:jc w:val="right"/>
                    <w:textAlignment w:val="baseline"/>
                    <w:rPr>
                      <w:spacing w:val="2"/>
                      <w:sz w:val="20"/>
                      <w:szCs w:val="20"/>
                    </w:rPr>
                  </w:pPr>
                </w:p>
                <w:p w:rsidR="00C27AD4" w:rsidRDefault="00C27AD4" w:rsidP="00C27AD4">
                  <w:pPr>
                    <w:contextualSpacing/>
                    <w:rPr>
                      <w:sz w:val="20"/>
                      <w:szCs w:val="20"/>
                    </w:rPr>
                  </w:pPr>
                  <w:r w:rsidRPr="00FD1BF3">
                    <w:rPr>
                      <w:sz w:val="20"/>
                      <w:szCs w:val="20"/>
                    </w:rPr>
                    <w:t>Глава Туровского сельсовета                                                                   Е.А. Черкасова</w:t>
                  </w:r>
                </w:p>
                <w:p w:rsidR="007235D4" w:rsidRPr="00FD1BF3" w:rsidRDefault="007235D4" w:rsidP="00C27AD4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C27AD4" w:rsidRPr="00FD1BF3" w:rsidRDefault="00C27AD4" w:rsidP="00C27AD4">
                  <w:pPr>
                    <w:ind w:left="4860"/>
                    <w:contextualSpacing/>
                    <w:rPr>
                      <w:sz w:val="20"/>
                      <w:szCs w:val="20"/>
                    </w:rPr>
                  </w:pPr>
                </w:p>
                <w:p w:rsidR="00B37F61" w:rsidRPr="00A9698F" w:rsidRDefault="00B37F61" w:rsidP="00B37F6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98F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B37F61" w:rsidRPr="00A9698F" w:rsidRDefault="00B37F61" w:rsidP="00B37F6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98F">
                    <w:rPr>
                      <w:rFonts w:ascii="Times New Roman" w:hAnsi="Times New Roman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B37F61" w:rsidRPr="00A9698F" w:rsidRDefault="00B37F61" w:rsidP="00B37F6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37F61" w:rsidRPr="00A9698F" w:rsidRDefault="00B37F61" w:rsidP="00B37F61">
                  <w:pPr>
                    <w:jc w:val="center"/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B37F61" w:rsidRPr="00A9698F" w:rsidRDefault="00B37F61" w:rsidP="00B37F6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37F61" w:rsidRPr="00A9698F" w:rsidRDefault="00B37F61" w:rsidP="00B37F61">
                  <w:pPr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 xml:space="preserve">12.12.2022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A9698F">
                    <w:rPr>
                      <w:sz w:val="20"/>
                      <w:szCs w:val="20"/>
                    </w:rPr>
                    <w:t xml:space="preserve">  с. Турово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A9698F">
                    <w:rPr>
                      <w:sz w:val="20"/>
                      <w:szCs w:val="20"/>
                    </w:rPr>
                    <w:t>№ 64</w:t>
                  </w:r>
                </w:p>
                <w:p w:rsidR="00B37F61" w:rsidRPr="00A9698F" w:rsidRDefault="00B37F61" w:rsidP="00671B4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37F61" w:rsidRPr="00A9698F" w:rsidRDefault="00B37F61" w:rsidP="00B37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69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F4FB2" w:rsidRDefault="00B37F61" w:rsidP="00B37F61">
                  <w:pPr>
                    <w:spacing w:line="19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9698F">
                    <w:rPr>
                      <w:bCs/>
                      <w:sz w:val="20"/>
                      <w:szCs w:val="20"/>
                    </w:rPr>
                    <w:t xml:space="preserve">Об утверждении Порядка информирования населения об установке дорожного знака </w:t>
                  </w:r>
                </w:p>
                <w:p w:rsidR="00B37F61" w:rsidRPr="00A9698F" w:rsidRDefault="00B37F61" w:rsidP="00CF4FB2">
                  <w:pPr>
                    <w:spacing w:line="19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9698F">
                    <w:rPr>
                      <w:bCs/>
                      <w:sz w:val="20"/>
                      <w:szCs w:val="20"/>
                    </w:rPr>
                    <w:t>или нанесения разметки на автомобильных дорогах общего пользования местного значения муниципального образования</w:t>
                  </w:r>
                  <w:r w:rsidRPr="00A9698F">
                    <w:rPr>
                      <w:bCs/>
                      <w:sz w:val="20"/>
                      <w:szCs w:val="20"/>
                    </w:rPr>
                    <w:br/>
                  </w:r>
                </w:p>
                <w:p w:rsidR="00B37F61" w:rsidRPr="00A9698F" w:rsidRDefault="00B37F61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ст.19 Устава Туровского сельсовета Абанского района Красноярского края, </w:t>
                  </w:r>
                </w:p>
                <w:p w:rsidR="00B37F61" w:rsidRPr="00A9698F" w:rsidRDefault="00B37F61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A9698F">
                    <w:rPr>
                      <w:b/>
                      <w:sz w:val="20"/>
                      <w:szCs w:val="20"/>
                    </w:rPr>
                    <w:t>ПОСТАНОВЛЯЮ:</w:t>
                  </w:r>
                </w:p>
                <w:p w:rsidR="00B37F61" w:rsidRPr="00A9698F" w:rsidRDefault="00B37F61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согласно приложению.</w:t>
                  </w:r>
                  <w:r w:rsidR="00CF4FB2">
                    <w:rPr>
                      <w:sz w:val="20"/>
                      <w:szCs w:val="20"/>
                    </w:rPr>
                    <w:t>*</w:t>
                  </w:r>
                </w:p>
                <w:p w:rsidR="00B37F61" w:rsidRPr="00A9698F" w:rsidRDefault="00B37F61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>2. Администрации Туровского сельсовета</w:t>
                  </w:r>
                  <w:r w:rsidRPr="00A9698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A9698F">
                    <w:rPr>
                      <w:sz w:val="20"/>
                      <w:szCs w:val="20"/>
                    </w:rPr>
            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            </w:r>
                </w:p>
                <w:p w:rsidR="00B37F61" w:rsidRPr="00A9698F" w:rsidRDefault="00B37F61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>3. Контроль за выполнением настоящего Постановления оставляю за собой</w:t>
                  </w:r>
                </w:p>
                <w:p w:rsidR="00B37F61" w:rsidRDefault="00B37F61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>4. Постановление вступает в силу со дня официального опубликования в газете в периодическом печатном издании «Сельские вести» и подлежит размещению на официальном сайте администрации Туровского сельсовета в информационно-телекоммуникационной сети общего пользования «Интернет».</w:t>
                  </w:r>
                </w:p>
                <w:p w:rsidR="007235D4" w:rsidRPr="00A9698F" w:rsidRDefault="007235D4" w:rsidP="00B37F61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B37F61" w:rsidRPr="00A9698F" w:rsidRDefault="00B37F61" w:rsidP="00B37F61">
                  <w:pPr>
                    <w:rPr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> </w:t>
                  </w:r>
                </w:p>
                <w:p w:rsidR="00B37F61" w:rsidRDefault="00B37F61" w:rsidP="00B37F61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A9698F">
                    <w:rPr>
                      <w:sz w:val="20"/>
                      <w:szCs w:val="20"/>
                    </w:rPr>
                    <w:t xml:space="preserve">Глава </w:t>
                  </w:r>
                  <w:r w:rsidRPr="00A9698F">
                    <w:rPr>
                      <w:iCs/>
                      <w:sz w:val="20"/>
                      <w:szCs w:val="20"/>
                    </w:rPr>
                    <w:t>Туровского сельсовета                                                  Е.А. Черкасова</w:t>
                  </w:r>
                </w:p>
                <w:p w:rsidR="00671B4F" w:rsidRDefault="00671B4F" w:rsidP="00B37F61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CF4FB2" w:rsidRDefault="00CF4FB2" w:rsidP="00B37F61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152C10">
                    <w:rPr>
                      <w:color w:val="000000"/>
                      <w:spacing w:val="4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152C10">
                    <w:rPr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2C10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52C10">
                    <w:rPr>
                      <w:sz w:val="20"/>
                      <w:szCs w:val="20"/>
                    </w:rPr>
                    <w:t>12.12.2022</w:t>
                  </w:r>
                  <w:r w:rsidRPr="00152C10">
                    <w:rPr>
                      <w:sz w:val="20"/>
                      <w:szCs w:val="20"/>
                    </w:rPr>
                    <w:tab/>
                  </w:r>
                  <w:r w:rsidRPr="00152C10">
                    <w:rPr>
                      <w:sz w:val="20"/>
                      <w:szCs w:val="20"/>
                    </w:rPr>
                    <w:tab/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152C10">
                    <w:rPr>
                      <w:sz w:val="20"/>
                      <w:szCs w:val="20"/>
                    </w:rPr>
                    <w:t xml:space="preserve">  с. Турово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152C10">
                    <w:rPr>
                      <w:sz w:val="20"/>
                      <w:szCs w:val="20"/>
                    </w:rPr>
                    <w:t xml:space="preserve">  № 65</w:t>
                  </w: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B1C51" w:rsidRPr="00152C10" w:rsidRDefault="008B1C51" w:rsidP="008B1C51">
                  <w:pPr>
                    <w:pStyle w:val="ConsPlusTitle"/>
                    <w:spacing w:line="192" w:lineRule="auto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152C10">
                    <w:rPr>
                      <w:b w:val="0"/>
                      <w:sz w:val="20"/>
                      <w:szCs w:val="20"/>
                    </w:rPr>
                    <w:t>Об утверждении программы профилактики нарушений в рамках осуществления муниципального контроля на автомобильном транспорте и в дорожном хозяйстве в границах населенных пунктов Туровского сельсовета Абанского района Красноярского края</w:t>
                  </w: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2C10">
                    <w:rPr>
                      <w:sz w:val="20"/>
                      <w:szCs w:val="20"/>
                    </w:rPr>
                    <w:t xml:space="preserve">В соответствии со 44 </w:t>
                  </w:r>
                  <w:r w:rsidRPr="00152C10">
                    <w:rPr>
                      <w:bCs/>
                      <w:sz w:val="20"/>
                      <w:szCs w:val="20"/>
                    </w:rPr>
                    <w:t xml:space="preserve">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РФ от 25.06.2021 </w:t>
                  </w:r>
                  <w:r w:rsidRPr="00152C10">
                    <w:rPr>
                      <w:bCs/>
                      <w:sz w:val="20"/>
                      <w:szCs w:val="20"/>
                    </w:rPr>
                    <w:br/>
                    <w:t xml:space="preserve">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            </w:r>
                  <w:r w:rsidRPr="00152C10">
                    <w:rPr>
                      <w:bCs/>
                      <w:color w:val="000000"/>
                      <w:sz w:val="20"/>
                      <w:szCs w:val="20"/>
                    </w:rPr>
                    <w:t>муниципальном контроле на автомобильном транспорте и в дорожном хозяйстве в границах населенных пунктов Туровского сельсовета Абанского района Красноярского края</w:t>
                  </w:r>
                  <w:r w:rsidRPr="00152C10">
                    <w:rPr>
                      <w:bCs/>
                      <w:sz w:val="20"/>
                      <w:szCs w:val="20"/>
                    </w:rPr>
                    <w:t xml:space="preserve">, руководствуясь ст.ст. 7, 32.1 Устава  Туровского сельсовета Абанского района Красноярского края, </w:t>
                  </w:r>
                </w:p>
                <w:p w:rsidR="008B1C51" w:rsidRPr="00152C10" w:rsidRDefault="008B1C51" w:rsidP="008B1C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2C10">
                    <w:rPr>
                      <w:bCs/>
                      <w:sz w:val="20"/>
                      <w:szCs w:val="20"/>
                    </w:rPr>
                    <w:t xml:space="preserve">          ПОСТАНОВЛЯЮ:</w:t>
                  </w:r>
                </w:p>
                <w:p w:rsidR="008B1C51" w:rsidRPr="00152C10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152C10">
                    <w:rPr>
                      <w:rFonts w:ascii="Times New Roman" w:hAnsi="Times New Roman" w:cs="Times New Roman"/>
                    </w:rPr>
                    <w:t xml:space="preserve">1. Утвердить </w:t>
                  </w:r>
                  <w:hyperlink w:anchor="P29" w:history="1">
                    <w:r w:rsidRPr="00152C10">
                      <w:rPr>
                        <w:rFonts w:ascii="Times New Roman" w:hAnsi="Times New Roman" w:cs="Times New Roman"/>
                      </w:rPr>
                      <w:t>программу</w:t>
                    </w:r>
                  </w:hyperlink>
                  <w:r w:rsidRPr="00152C10">
                    <w:rPr>
                      <w:rFonts w:ascii="Times New Roman" w:hAnsi="Times New Roman" w:cs="Times New Roman"/>
                    </w:rPr>
                    <w:t xml:space="preserve"> профилактики нарушений в рамках осуществления муниципального контроля </w:t>
                  </w:r>
                  <w:r w:rsidRPr="00152C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52C10">
                    <w:rPr>
                      <w:rFonts w:ascii="Times New Roman" w:hAnsi="Times New Roman" w:cs="Times New Roman"/>
                    </w:rPr>
                    <w:t>на автомобильном транспорте и в дорожном хозяйстве в границах населенных пунктов  Туровского сельсовета Абанского района Красноярского края</w:t>
                  </w:r>
                  <w:r w:rsidRPr="00152C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52C10">
                    <w:rPr>
                      <w:rFonts w:ascii="Times New Roman" w:hAnsi="Times New Roman" w:cs="Times New Roman"/>
                    </w:rPr>
                    <w:t>на 2023 год.</w:t>
                  </w:r>
                </w:p>
                <w:p w:rsidR="008B1C51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152C10">
                    <w:rPr>
                      <w:rFonts w:ascii="Times New Roman" w:hAnsi="Times New Roman" w:cs="Times New Roman"/>
                    </w:rPr>
                    <w:t>2. Постановление вступает в силу в день, следующий за днем официального опубликования в газете «Сельские вести» и подлежит применению с 01.01.2023г.</w:t>
                  </w:r>
                </w:p>
                <w:p w:rsidR="007235D4" w:rsidRDefault="007235D4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35D4" w:rsidRPr="00152C10" w:rsidRDefault="007235D4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B1C51" w:rsidRPr="00152C10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152C10">
                    <w:rPr>
                      <w:rFonts w:ascii="Times New Roman" w:hAnsi="Times New Roman" w:cs="Times New Roman"/>
                    </w:rPr>
                    <w:lastRenderedPageBreak/>
                    <w:t xml:space="preserve">3. </w:t>
                  </w:r>
                  <w:r w:rsidRPr="00152C10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Разместить постановление </w:t>
                  </w:r>
                  <w:r w:rsidRPr="00152C10">
                    <w:rPr>
                      <w:rFonts w:ascii="Times New Roman" w:hAnsi="Times New Roman" w:cs="Times New Roman"/>
                      <w:color w:val="000000"/>
                    </w:rPr>
                    <w:t>на официальном сайте администрации Туровского сельсовета Абанского района Красноярского края в информационно-телекоммуникационной сети «Интернет».</w:t>
                  </w:r>
                </w:p>
                <w:p w:rsidR="008B1C51" w:rsidRPr="00152C10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152C10">
                    <w:rPr>
                      <w:rFonts w:ascii="Times New Roman" w:hAnsi="Times New Roman" w:cs="Times New Roman"/>
                    </w:rPr>
                    <w:t>4. Контроль за исполнением постановления оставляю за собой.</w:t>
                  </w:r>
                </w:p>
                <w:p w:rsidR="008B1C51" w:rsidRPr="00152C10" w:rsidRDefault="008B1C51" w:rsidP="008B1C5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B1C51" w:rsidRPr="00152C10" w:rsidRDefault="008B1C51" w:rsidP="008B1C5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152C10">
                    <w:rPr>
                      <w:rFonts w:ascii="Times New Roman" w:hAnsi="Times New Roman" w:cs="Times New Roman"/>
                    </w:rPr>
                    <w:t xml:space="preserve">Глава Туровского сельсовета              </w:t>
                  </w:r>
                </w:p>
                <w:p w:rsidR="008B1C51" w:rsidRDefault="008B1C51" w:rsidP="008B1C51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152C10">
                    <w:rPr>
                      <w:rFonts w:ascii="Times New Roman" w:hAnsi="Times New Roman" w:cs="Times New Roman"/>
                    </w:rPr>
                    <w:t>Е.А. Черкасова</w:t>
                  </w:r>
                </w:p>
                <w:p w:rsidR="007235D4" w:rsidRDefault="007235D4" w:rsidP="008B1C51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B1C51" w:rsidRPr="00152C10" w:rsidRDefault="008B1C51" w:rsidP="008B1C51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59178B" w:rsidRPr="00397673" w:rsidRDefault="0059178B" w:rsidP="0059178B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 w:rsidRPr="00397673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59178B" w:rsidRPr="00397673" w:rsidRDefault="0059178B" w:rsidP="005917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9767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к Постановлению</w:t>
                  </w:r>
                </w:p>
                <w:p w:rsidR="0059178B" w:rsidRPr="00397673" w:rsidRDefault="0059178B" w:rsidP="005917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9767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администрации </w:t>
                  </w:r>
                </w:p>
                <w:p w:rsidR="0059178B" w:rsidRPr="00397673" w:rsidRDefault="0059178B" w:rsidP="005917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9767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Туровского сельсовета      </w:t>
                  </w:r>
                </w:p>
                <w:p w:rsidR="0059178B" w:rsidRPr="00397673" w:rsidRDefault="0059178B" w:rsidP="005917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9767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от 12.12.2022 № 65</w:t>
                  </w:r>
                </w:p>
                <w:p w:rsidR="0059178B" w:rsidRPr="00397673" w:rsidRDefault="0059178B" w:rsidP="0059178B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97673">
                    <w:rPr>
                      <w:b w:val="0"/>
                      <w:sz w:val="20"/>
                      <w:szCs w:val="20"/>
                    </w:rPr>
                    <w:t>ПРОГРАММА</w:t>
                  </w:r>
                </w:p>
                <w:p w:rsidR="0059178B" w:rsidRPr="00397673" w:rsidRDefault="0059178B" w:rsidP="0059178B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97673">
                    <w:rPr>
                      <w:b w:val="0"/>
                      <w:sz w:val="20"/>
                      <w:szCs w:val="20"/>
                    </w:rPr>
                    <w:t>ПРОФИЛАКТИКИ НАРУШЕНИЙ В РАМКАХ ОСУЩЕСТВЛЕНИЯ</w:t>
                  </w:r>
                </w:p>
                <w:p w:rsidR="0059178B" w:rsidRPr="00397673" w:rsidRDefault="0059178B" w:rsidP="0059178B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97673">
                    <w:rPr>
                      <w:b w:val="0"/>
                      <w:sz w:val="20"/>
                      <w:szCs w:val="20"/>
                    </w:rPr>
                    <w:t>МУНИЦИПАЛЬНОГО КОНТРОЛЯ НА АВТОМОБИЛЬНОМ ТРАНСПОРТЕ И В ДОРОЖНОМ ХОЗЯЙСТВЕ В ГРАНИЦАХ НАСЕЛЕННЫХ ПУНКТОВ ТУРОВСКОГО СЕЛЬСОВЕТА АБАНСКОГО РАЙОНА КРАСНОЯРКСОГО КРАЯ НА 2023 ГОД</w:t>
                  </w:r>
                </w:p>
                <w:p w:rsidR="0059178B" w:rsidRPr="00397673" w:rsidRDefault="0059178B" w:rsidP="0059178B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671B4F" w:rsidRPr="00397673" w:rsidRDefault="0059178B" w:rsidP="00671B4F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>1.</w:t>
                  </w:r>
                  <w:r w:rsidRPr="00397673">
                    <w:rPr>
                      <w:sz w:val="20"/>
                      <w:szCs w:val="20"/>
                    </w:rPr>
                    <w:t xml:space="preserve">     В состав Туровского сельсовета Абанского района Красноярского края входят четыре населенных пункта – с. Турово, с. Залипье, д. Пушкино, </w:t>
                  </w:r>
                  <w:r w:rsidRPr="00397673">
                    <w:rPr>
                      <w:sz w:val="20"/>
                      <w:szCs w:val="20"/>
                    </w:rPr>
                    <w:br/>
                    <w:t xml:space="preserve">д. Сенное. Протяженность автомобильных дорог в границах населенных пунктов составляет: с. Турово -3,7 км, с. Залипье – 4,9 км, д. Пушкино – 1,5 км, д. Сенное – 1,7 км  . В трех из указанных населенных пунктах (С. Турово, с.Залипье, д. Пушкино) проходят маршрут общественного транспорта (перевозка пассажиров автобусом Абанским АТП по маршруту Абан-Пушкино-Залипье Долгий Мост, Абан-Залипье-Турово-Сенное) и маршрут школьного транспорта по подвозу  учеников к учебным заведением и месту жительства (Абан-Залипье-Турово-Сенное, Долгий Мост-Пушкино). Указанные маршруты проходят непосредственно через населенные пункты, </w:t>
                  </w:r>
                  <w:r w:rsidRPr="00397673">
                    <w:rPr>
                      <w:sz w:val="20"/>
                      <w:szCs w:val="20"/>
                    </w:rPr>
                    <w:br/>
                    <w:t xml:space="preserve">за исключением д. Сенное (автобусная остановка расположена при въезде </w:t>
                  </w:r>
                  <w:r w:rsidRPr="00397673">
                    <w:rPr>
                      <w:sz w:val="20"/>
                      <w:szCs w:val="20"/>
                    </w:rPr>
                    <w:br/>
                    <w:t xml:space="preserve">в деревню). Кроме этого, по дорогам населенного пункта обеспечивается движение скорой медицинской помощи (потребность высокая с учетом значительной доли населения пожилого возраста, имеются жители </w:t>
                  </w:r>
                  <w:r w:rsidR="00671B4F" w:rsidRPr="00397673">
                    <w:rPr>
                      <w:sz w:val="20"/>
                      <w:szCs w:val="20"/>
                    </w:rPr>
                    <w:t xml:space="preserve"> с заболеваниями, исключающими самостоятельное передвижение </w:t>
                  </w:r>
                  <w:r w:rsidR="00671B4F" w:rsidRPr="00397673">
                    <w:rPr>
                      <w:sz w:val="20"/>
                      <w:szCs w:val="20"/>
                    </w:rPr>
                    <w:br/>
                    <w:t>и обслуживание). Для обоснования принимаемого решения, также, отмечается, что дорожное покрытие представляет собой гравийно-щебеночное, высотой, не превышающей 0,5 метра от уровня поверхности земельного грунта, автомобильные дороги в границах населенных пунктов не подвергались капитальному ремонту с 1986 года, текущий (ямочный) ремонт проводился путем отсыпки на коротких участках в 2019-2020 годах. При этом, также отмечается, что в указанных населенных пунктах тротуары и пешеходные дорожки отсутствуют, соответственно пешеходное движение осуществляется по краю автомобильных дорог.</w:t>
                  </w:r>
                  <w:r w:rsidRPr="00397673">
                    <w:rPr>
                      <w:sz w:val="20"/>
                      <w:szCs w:val="20"/>
                    </w:rPr>
                    <w:br/>
                  </w:r>
                  <w:r w:rsidR="00671B4F" w:rsidRPr="00397673">
                    <w:rPr>
                      <w:sz w:val="20"/>
                      <w:szCs w:val="20"/>
                    </w:rPr>
                    <w:t xml:space="preserve"> В целях обеспечения безопасности дорожного движения, сохранности автомобильных дорог местного значения в границах населенных пунктов Туровского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            </w:r>
                  <w:r w:rsidR="00671B4F" w:rsidRPr="00397673">
                    <w:rPr>
                      <w:rFonts w:eastAsia="Batang"/>
                      <w:sz w:val="20"/>
                      <w:szCs w:val="20"/>
                    </w:rPr>
                    <w:t xml:space="preserve"> руководствуясь </w:t>
                  </w:r>
                  <w:r w:rsidR="00671B4F" w:rsidRPr="00397673">
                    <w:rPr>
                      <w:sz w:val="20"/>
                      <w:szCs w:val="20"/>
                    </w:rPr>
                    <w:t>Уставом Туровского сельсовета Абанского района Красноярского края, администрация Туровского сельсовета ежегодно принимает решение о временном ограничении движения транспортных средств с грузом или без груза, следующих по автомобильным дорогам местного значения в границах населенных пунктов Туровского сельсовета Абанского района Красноярского края, с предельно допустимыми значениями нагрузок на каждую ось: при одиночной оси –до 6 тонн, двухосной тележки –  до 5 тонн и трехосной –  не более 4 тонн на ось.</w:t>
                  </w:r>
                </w:p>
                <w:p w:rsidR="0059178B" w:rsidRPr="00671B4F" w:rsidRDefault="0059178B" w:rsidP="00671B4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 xml:space="preserve">     2. Цели и задачи реализации программы профилактики рисков причинения вреда</w:t>
                  </w: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 xml:space="preserve">       2.1. Целями  Программы являются: </w:t>
                  </w: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 </w:t>
                  </w: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 xml:space="preserve">уменьшение количества правонарушений, совершаемых хозяйствующими субъектами в области сохранности автомобильных дорог местного значения в границах  населенных пунктов  Туровского сельсовета Абанского района Красноярского края (далее – дороги местного значения муниципального </w:t>
                  </w:r>
                  <w:r w:rsidRPr="00397673">
                    <w:rPr>
                      <w:bCs/>
                      <w:sz w:val="20"/>
                      <w:szCs w:val="20"/>
                    </w:rPr>
                    <w:lastRenderedPageBreak/>
                    <w:t>образования).</w:t>
                  </w:r>
                </w:p>
                <w:p w:rsidR="0059178B" w:rsidRDefault="0059178B" w:rsidP="00671B4F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>2.2. Задачей Программы является создание системы профилактики право нарушений в области сохранности автомобильных дорог местного значения муниципального образования,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администрации Туровского сельсовета Абанского района Красноярского края в сети Интернет (далее - Сайт) нормативно-правовой базы в сфере сохранности автомобильных дорог местного значения муниципального образования.</w:t>
                  </w:r>
                </w:p>
                <w:p w:rsidR="007235D4" w:rsidRPr="00397673" w:rsidRDefault="007235D4" w:rsidP="00671B4F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 xml:space="preserve">    3. Перечень профилактических мероприятий, сроки (периодичность) их проведения.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510"/>
                    <w:gridCol w:w="4762"/>
                    <w:gridCol w:w="1984"/>
                    <w:gridCol w:w="1814"/>
                  </w:tblGrid>
                  <w:tr w:rsidR="0059178B" w:rsidRPr="00397673" w:rsidTr="006236C1">
                    <w:tc>
                      <w:tcPr>
                        <w:tcW w:w="510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N п/п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Срок исполнения</w:t>
                        </w:r>
                      </w:p>
                    </w:tc>
                  </w:tr>
                  <w:tr w:rsidR="0059178B" w:rsidRPr="00397673" w:rsidTr="006236C1">
                    <w:tc>
                      <w:tcPr>
                        <w:tcW w:w="510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Информирование.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>Информирование субъектов муниципального контроля о принимаемых нормативных правовых актах администрацией Туровского сельсовета  путем размещения в общедоступных местах, а также направление  копий нормативных правовых актов в адрес контролируемого субъекта.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администрация Туровского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В день вступления в законную силу НПА</w:t>
                        </w:r>
                      </w:p>
                    </w:tc>
                  </w:tr>
                  <w:tr w:rsidR="0059178B" w:rsidRPr="00397673" w:rsidTr="007235D4">
                    <w:trPr>
                      <w:trHeight w:val="2930"/>
                    </w:trPr>
                    <w:tc>
                      <w:tcPr>
                        <w:tcW w:w="510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Обобщение правоприменительной практики.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>Подготовка и проведение общего анализа применения муниципального контроля  на территории Туров кого сельсовета с элементами проблемного анализа на основе которого  разрабатываются решения, направленные на повышение уровня эффективности такого контроля.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Размещение данного анализа </w:t>
                        </w: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(с содержанием статистики и элементов отчетности на официальном сайте администрации Абанского района).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Глава сельсовета, специалист  администрации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До 1 июля года, следующего за отчетным, т.е до 01.07.2024г.</w:t>
                        </w:r>
                      </w:p>
                    </w:tc>
                  </w:tr>
                  <w:tr w:rsidR="0059178B" w:rsidRPr="00397673" w:rsidTr="006236C1">
                    <w:tc>
                      <w:tcPr>
                        <w:tcW w:w="510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объявление предостережений.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>объявление предостережений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>субъектам муниципального контроля администрацией Туровского сельсовета  путем вручения лично, либо по средствам почтовой связи с обеспечением контроля исполнения таких предостережений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Глава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По мере необходимости</w:t>
                        </w:r>
                      </w:p>
                    </w:tc>
                  </w:tr>
                  <w:tr w:rsidR="0059178B" w:rsidRPr="00397673" w:rsidTr="007235D4">
                    <w:trPr>
                      <w:trHeight w:val="2253"/>
                    </w:trPr>
                    <w:tc>
                      <w:tcPr>
                        <w:tcW w:w="510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Консультирование.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>Разъяснение субъектам муниципального контроля нормы права, применяемого при осуществлении данного вида муниципального контроля в случае необходимости такого разъяснения, а также при личном обращении субъекта контроля за консультацией с письменным изложением конкретного вопроса или проблемы требующего разъяснения.</w:t>
                        </w:r>
                      </w:p>
                      <w:p w:rsidR="0059178B" w:rsidRPr="007235D4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Глава сельсовета, специалист  администрации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постоянно</w:t>
                        </w:r>
                      </w:p>
                    </w:tc>
                  </w:tr>
                  <w:tr w:rsidR="0059178B" w:rsidRPr="00397673" w:rsidTr="006236C1">
                    <w:tc>
                      <w:tcPr>
                        <w:tcW w:w="510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профилактический визит.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Профилактический визит к субъектам муниципального контроля  с целью информирования его о состоянии и возможности эксплуатации при выполнении определенного вида работ (перевозка тяжелых грузов в определенный природный сезон) муниципальных автомобильных дорог с учетом  </w:t>
                        </w:r>
                        <w:r w:rsidRPr="00397673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приоритетов политики на территории Туровского сельсовета, в том числе  интересов муниципального образования и местных жителей.</w:t>
                        </w:r>
                      </w:p>
                      <w:p w:rsidR="0059178B" w:rsidRPr="00397673" w:rsidRDefault="0059178B" w:rsidP="007235D4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lastRenderedPageBreak/>
                          <w:t>Глава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397673">
                          <w:rPr>
                            <w:rFonts w:ascii="Times New Roman" w:hAnsi="Times New Roman" w:cs="Times New Roman"/>
                          </w:rPr>
                          <w:t>Март, апрель, май, август</w:t>
                        </w:r>
                      </w:p>
                      <w:p w:rsidR="0059178B" w:rsidRPr="00397673" w:rsidRDefault="0059178B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7673">
                    <w:rPr>
                      <w:bCs/>
                      <w:sz w:val="20"/>
                      <w:szCs w:val="20"/>
                    </w:rPr>
                    <w:t>4. Показатели результативности и эффективности программы профилактики рисков причинения вреда</w:t>
                  </w:r>
                </w:p>
                <w:p w:rsidR="0059178B" w:rsidRPr="00397673" w:rsidRDefault="0059178B" w:rsidP="005917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59178B" w:rsidRPr="00397673" w:rsidRDefault="0059178B" w:rsidP="0059178B">
                  <w:pPr>
                    <w:pStyle w:val="ConsPlusTitle"/>
                    <w:jc w:val="center"/>
                    <w:outlineLvl w:val="1"/>
                    <w:rPr>
                      <w:b w:val="0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846"/>
                    <w:gridCol w:w="3191"/>
                  </w:tblGrid>
                  <w:tr w:rsidR="0059178B" w:rsidRPr="00397673" w:rsidTr="006236C1">
                    <w:tc>
                      <w:tcPr>
                        <w:tcW w:w="534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 xml:space="preserve">Критерии </w:t>
                        </w:r>
                        <w:r w:rsidRPr="00397673">
                          <w:rPr>
                            <w:bCs/>
                            <w:sz w:val="20"/>
                            <w:szCs w:val="20"/>
                          </w:rPr>
                          <w:t>результативности и эффективности программы профилактики рисков причинения вреда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bCs/>
                            <w:sz w:val="20"/>
                            <w:szCs w:val="20"/>
                          </w:rPr>
                          <w:t>Показатели результативности и эффективности программы профилактики рисков причинения вреда (%)</w:t>
                        </w:r>
                      </w:p>
                    </w:tc>
                  </w:tr>
                  <w:tr w:rsidR="0059178B" w:rsidRPr="00397673" w:rsidTr="006236C1">
                    <w:tc>
                      <w:tcPr>
                        <w:tcW w:w="534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Количество исполненных рекомендаций и предостережений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59178B" w:rsidRPr="00397673" w:rsidTr="006236C1">
                    <w:tc>
                      <w:tcPr>
                        <w:tcW w:w="534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Количество выявленных нарушений, допущенных субъектами муниципального контроля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9178B" w:rsidRPr="00397673" w:rsidTr="006236C1">
                    <w:tc>
                      <w:tcPr>
                        <w:tcW w:w="534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Обеспечение сохранности муниципальных автомобильных дорог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59178B" w:rsidRPr="00397673" w:rsidRDefault="0059178B" w:rsidP="0059178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397673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59178B" w:rsidRDefault="0059178B" w:rsidP="00671B4F">
                  <w:pPr>
                    <w:autoSpaceDE w:val="0"/>
                    <w:autoSpaceDN w:val="0"/>
                    <w:adjustRightInd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59178B" w:rsidRDefault="0059178B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E3703C">
                    <w:rPr>
                      <w:color w:val="000000"/>
                      <w:spacing w:val="4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E3703C">
                    <w:rPr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703C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703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3703C">
                    <w:rPr>
                      <w:sz w:val="20"/>
                      <w:szCs w:val="20"/>
                    </w:rPr>
                    <w:t>12.12.2022</w:t>
                  </w:r>
                  <w:r w:rsidRPr="00E3703C">
                    <w:rPr>
                      <w:sz w:val="20"/>
                      <w:szCs w:val="20"/>
                    </w:rPr>
                    <w:tab/>
                  </w:r>
                  <w:r w:rsidRPr="00E3703C">
                    <w:rPr>
                      <w:sz w:val="20"/>
                      <w:szCs w:val="20"/>
                    </w:rPr>
                    <w:tab/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E3703C">
                    <w:rPr>
                      <w:sz w:val="20"/>
                      <w:szCs w:val="20"/>
                    </w:rPr>
                    <w:t xml:space="preserve"> с. Турово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E3703C">
                    <w:rPr>
                      <w:sz w:val="20"/>
                      <w:szCs w:val="20"/>
                    </w:rPr>
                    <w:t>№ 66</w:t>
                  </w: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B1C51" w:rsidRDefault="008B1C51" w:rsidP="008B1C5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703C">
                    <w:rPr>
                      <w:sz w:val="20"/>
                      <w:szCs w:val="20"/>
                    </w:rPr>
                    <w:t xml:space="preserve">Об утверждении программы профилактики нарушений в рамках осуществления муниципального контроля </w:t>
                  </w:r>
                  <w:r w:rsidRPr="00E3703C">
                    <w:rPr>
                      <w:bCs/>
                      <w:color w:val="000000"/>
                      <w:sz w:val="20"/>
                      <w:szCs w:val="20"/>
                    </w:rPr>
                    <w:t xml:space="preserve">в сфере благоустройства на территории Туровского сельсовета </w:t>
                  </w:r>
                </w:p>
                <w:p w:rsidR="008B1C51" w:rsidRDefault="008B1C51" w:rsidP="008B1C5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703C">
                    <w:rPr>
                      <w:bCs/>
                      <w:color w:val="000000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3703C">
                    <w:rPr>
                      <w:sz w:val="20"/>
                      <w:szCs w:val="20"/>
                    </w:rPr>
                    <w:t xml:space="preserve">В соответствии со 44 </w:t>
                  </w:r>
                  <w:r w:rsidRPr="00E3703C">
                    <w:rPr>
                      <w:bCs/>
                      <w:sz w:val="20"/>
                      <w:szCs w:val="20"/>
                    </w:rPr>
                    <w:t xml:space="preserve">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            </w:r>
                  <w:r w:rsidRPr="00E3703C">
                    <w:rPr>
                      <w:bCs/>
                      <w:color w:val="000000"/>
                      <w:sz w:val="20"/>
                      <w:szCs w:val="20"/>
                    </w:rPr>
                    <w:t>муниципальном контроле на автомобильном транспорте и в дорожном хозяйстве в границах населенных пунктов Туровского сельсовета Абанского района Красноярского края</w:t>
                  </w:r>
                  <w:r w:rsidRPr="00E3703C">
                    <w:rPr>
                      <w:bCs/>
                      <w:sz w:val="20"/>
                      <w:szCs w:val="20"/>
                    </w:rPr>
                    <w:t xml:space="preserve">, руководствуясь ст.ст. 7, 32.1 Устава  Туровского сельсовета Абанского района Красноярского края, </w:t>
                  </w:r>
                </w:p>
                <w:p w:rsidR="008B1C51" w:rsidRPr="00E3703C" w:rsidRDefault="008B1C51" w:rsidP="008B1C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3703C">
                    <w:rPr>
                      <w:bCs/>
                      <w:sz w:val="20"/>
                      <w:szCs w:val="20"/>
                    </w:rPr>
                    <w:t xml:space="preserve">          ПОСТАНОВЛЯЮ:</w:t>
                  </w:r>
                </w:p>
                <w:p w:rsidR="008B1C51" w:rsidRPr="00E3703C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E3703C">
                    <w:rPr>
                      <w:rFonts w:ascii="Times New Roman" w:hAnsi="Times New Roman" w:cs="Times New Roman"/>
                    </w:rPr>
                    <w:t xml:space="preserve">1. Утвердить </w:t>
                  </w:r>
                  <w:hyperlink w:anchor="P29" w:history="1">
                    <w:r w:rsidRPr="00E3703C">
                      <w:rPr>
                        <w:rFonts w:ascii="Times New Roman" w:hAnsi="Times New Roman" w:cs="Times New Roman"/>
                      </w:rPr>
                      <w:t>программу</w:t>
                    </w:r>
                  </w:hyperlink>
                  <w:r w:rsidRPr="00E3703C">
                    <w:rPr>
                      <w:rFonts w:ascii="Times New Roman" w:hAnsi="Times New Roman" w:cs="Times New Roman"/>
                    </w:rPr>
                    <w:t xml:space="preserve"> профилактики нарушений в рамках осуществления муниципального контроля </w:t>
                  </w:r>
                  <w:r w:rsidRPr="00E3703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E3703C">
                    <w:rPr>
                      <w:rFonts w:ascii="Times New Roman" w:hAnsi="Times New Roman" w:cs="Times New Roman"/>
                      <w:bCs/>
                      <w:color w:val="000000"/>
                    </w:rPr>
                    <w:t>в сфере благоустройства на территории Туровского сельсовета Абанского района Красноярского края</w:t>
                  </w:r>
                  <w:r w:rsidRPr="00E3703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E3703C">
                    <w:rPr>
                      <w:rFonts w:ascii="Times New Roman" w:hAnsi="Times New Roman" w:cs="Times New Roman"/>
                    </w:rPr>
                    <w:t>на 2023 год.</w:t>
                  </w:r>
                </w:p>
                <w:p w:rsidR="008B1C51" w:rsidRPr="00E3703C" w:rsidRDefault="008B1C51" w:rsidP="008B1C51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3703C">
                    <w:rPr>
                      <w:rFonts w:ascii="Times New Roman" w:hAnsi="Times New Roman" w:cs="Times New Roman"/>
                    </w:rPr>
                    <w:t>2. Постановление вступает в силу в день, следующий за днем официального опубликования в газете «Сельские вести» и подлежит применению с 01.01.2023г.</w:t>
                  </w:r>
                </w:p>
                <w:p w:rsidR="008B1C51" w:rsidRPr="00E3703C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E3703C"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E3703C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Разместить постановление </w:t>
                  </w:r>
                  <w:r w:rsidRPr="00E3703C">
                    <w:rPr>
                      <w:rFonts w:ascii="Times New Roman" w:hAnsi="Times New Roman" w:cs="Times New Roman"/>
                      <w:color w:val="000000"/>
                    </w:rPr>
                    <w:t xml:space="preserve">на официальном сайте администрации Туровского сельсовета Абанского района </w:t>
                  </w:r>
                  <w:r w:rsidRPr="00E3703C">
                    <w:rPr>
                      <w:rFonts w:ascii="Times New Roman" w:hAnsi="Times New Roman" w:cs="Times New Roman"/>
                    </w:rPr>
                    <w:t xml:space="preserve">Красноярского края </w:t>
                  </w:r>
                  <w:r w:rsidRPr="00E3703C">
                    <w:rPr>
                      <w:rFonts w:ascii="Times New Roman" w:hAnsi="Times New Roman" w:cs="Times New Roman"/>
                      <w:color w:val="000000"/>
                    </w:rPr>
                    <w:t>в информационно-телекоммуникационной сети «Интернет».</w:t>
                  </w:r>
                </w:p>
                <w:p w:rsidR="008B1C51" w:rsidRPr="00E3703C" w:rsidRDefault="008B1C51" w:rsidP="008B1C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E3703C">
                    <w:rPr>
                      <w:rFonts w:ascii="Times New Roman" w:hAnsi="Times New Roman" w:cs="Times New Roman"/>
                    </w:rPr>
                    <w:t>4.Контроль за исполнением постановления оставляю за собой.</w:t>
                  </w:r>
                </w:p>
                <w:p w:rsidR="008B1C51" w:rsidRPr="00E3703C" w:rsidRDefault="008B1C51" w:rsidP="008B1C5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B1C51" w:rsidRPr="00E3703C" w:rsidRDefault="008B1C51" w:rsidP="008B1C5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3703C">
                    <w:rPr>
                      <w:rFonts w:ascii="Times New Roman" w:hAnsi="Times New Roman" w:cs="Times New Roman"/>
                    </w:rPr>
                    <w:t xml:space="preserve">Глава Туровского сельсовета              </w:t>
                  </w:r>
                </w:p>
                <w:p w:rsidR="008B1C51" w:rsidRPr="00811C5F" w:rsidRDefault="008B1C51" w:rsidP="008B1C51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03C">
                    <w:rPr>
                      <w:rFonts w:ascii="Times New Roman" w:hAnsi="Times New Roman" w:cs="Times New Roman"/>
                    </w:rPr>
                    <w:t>Е.А. Черкасова</w:t>
                  </w:r>
                </w:p>
                <w:p w:rsidR="008B1C51" w:rsidRPr="005770DC" w:rsidRDefault="008B1C51" w:rsidP="008B1C51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5770D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Приложение</w:t>
                  </w:r>
                </w:p>
                <w:p w:rsidR="008B1C51" w:rsidRPr="005770DC" w:rsidRDefault="008B1C51" w:rsidP="008B1C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0D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к Постановлению</w:t>
                  </w:r>
                </w:p>
                <w:p w:rsidR="008B1C51" w:rsidRPr="005770DC" w:rsidRDefault="008B1C51" w:rsidP="008B1C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0D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администрации </w:t>
                  </w:r>
                </w:p>
                <w:p w:rsidR="008B1C51" w:rsidRPr="005770DC" w:rsidRDefault="008B1C51" w:rsidP="008B1C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0D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Туровского сельсовета      </w:t>
                  </w:r>
                </w:p>
                <w:p w:rsidR="008B1C51" w:rsidRPr="005770DC" w:rsidRDefault="008B1C51" w:rsidP="008B1C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0D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от 12.12.2022 № 66</w:t>
                  </w:r>
                </w:p>
                <w:p w:rsidR="008B1C51" w:rsidRPr="005770DC" w:rsidRDefault="008B1C51" w:rsidP="008B1C5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B1C51" w:rsidRPr="005770DC" w:rsidRDefault="008B1C51" w:rsidP="008B1C5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35D4" w:rsidRPr="005770DC" w:rsidRDefault="008B1C51" w:rsidP="007235D4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bookmarkStart w:id="0" w:name="P29"/>
                  <w:bookmarkEnd w:id="0"/>
                  <w:r w:rsidRPr="005770DC">
                    <w:rPr>
                      <w:b w:val="0"/>
                      <w:sz w:val="20"/>
                      <w:szCs w:val="20"/>
                    </w:rPr>
                    <w:t>ПРОГРАММА</w:t>
                  </w:r>
                  <w:r w:rsidR="007235D4" w:rsidRPr="005770DC">
                    <w:rPr>
                      <w:b w:val="0"/>
                      <w:sz w:val="20"/>
                      <w:szCs w:val="20"/>
                    </w:rPr>
                    <w:t xml:space="preserve"> ПРОФИЛАКТИКИ НАРУШЕНИЙ В РАМКАХ ОСУЩЕСТВЛЕНИЯ</w:t>
                  </w:r>
                </w:p>
                <w:p w:rsidR="007235D4" w:rsidRDefault="007235D4" w:rsidP="007235D4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5770DC">
                    <w:rPr>
                      <w:b w:val="0"/>
                      <w:sz w:val="20"/>
                      <w:szCs w:val="20"/>
                    </w:rPr>
                    <w:t>МУНИЦИПАЛЬНОГО КОНТРОЛЯ В СФЕРЕ БЛАГОУСТРОЙСТВА НА ТЕРРИТОРИИ ТУРОВСКОГО СЕЛЬСОВЕТА АБАНСКОГО РАЙОНА КРАСНОЯРКСОГО КРАЯ НА 2023 ГОД</w:t>
                  </w:r>
                </w:p>
                <w:p w:rsidR="008B1C51" w:rsidRPr="005770DC" w:rsidRDefault="008B1C51" w:rsidP="008B1C51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7235D4" w:rsidRPr="005770DC" w:rsidRDefault="007235D4" w:rsidP="008B1C51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B1C51" w:rsidRPr="005770DC" w:rsidRDefault="008B1C51" w:rsidP="008B1C51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770DC">
                    <w:rPr>
                      <w:sz w:val="20"/>
                      <w:szCs w:val="20"/>
                    </w:rPr>
                    <w:t xml:space="preserve">1. В состав Туровского сельсовета Абанского района Красноярского края входят четыре населенных пункта – с. Турово, с. Залипье, д. Пушкино, д. Сенное. Численность местного населения (по фактическому проживанию)составляет 605человек (в том числе по населенным пунктам: с. Турово- 195, </w:t>
                  </w:r>
                  <w:r w:rsidRPr="005770DC">
                    <w:rPr>
                      <w:sz w:val="20"/>
                      <w:szCs w:val="20"/>
                    </w:rPr>
                    <w:lastRenderedPageBreak/>
                    <w:t>с. Залипье - 331 , д. Пушкино - 45, д. Сенное - 34). На территории сельсовета имеется общеобразовательная школа (с. Залипье), СДК и библиотеки (с. Турово и с. Залипье), клубы (д. Пушкино и д. Сенное), расположены и организуют работу три сельхозпредприятия –ИП Ковалев Н.С., КФХ Горелик М.А.,</w:t>
                  </w:r>
                  <w:r w:rsidRPr="005770DC">
                    <w:rPr>
                      <w:sz w:val="20"/>
                      <w:szCs w:val="20"/>
                    </w:rPr>
                    <w:br/>
                    <w:t xml:space="preserve"> ООО «Восток» (Носов Ю.М.), торговые точки – магазины расположены в с. Турово (1) и в с. Залипье (1). Учреждения культуры расположены в отдельно стоящих деревянных помещениях, за исключением клуба в д. Сенное (клуб расположен в двухквартирном доме). Администрация Туровского сельсовета расположена в с. Турово. В  указанных населенных пунктах имеются природные водоемы (пруды). По состоянию на осень 2022 года вода ушла из прудов в д. Пушкино и в д. Сенное, оставив лишь мелководье незначительных размеров. Стационарные ФАПы имеются в с. Турово и в с. Залипье, медицинское обслуживание населения д. Пушкино и д. Сенное организовано приездными фельдшерами. </w:t>
                  </w:r>
                </w:p>
                <w:p w:rsidR="008B1C51" w:rsidRPr="005770DC" w:rsidRDefault="008B1C51" w:rsidP="008B1C51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770DC">
                    <w:rPr>
                      <w:sz w:val="20"/>
                      <w:szCs w:val="20"/>
                    </w:rPr>
                    <w:t>Решением Туровского сельского Совета депутатов от 20.12.2019 № 34-129Р  утверждены Правила благоустройства территории Туровского сельсовета Абанского района Красноярского края.</w:t>
                  </w:r>
                </w:p>
                <w:p w:rsidR="008B1C51" w:rsidRPr="005770DC" w:rsidRDefault="008B1C51" w:rsidP="008B1C51">
                  <w:pPr>
                    <w:pStyle w:val="ab"/>
                    <w:autoSpaceDE w:val="0"/>
                    <w:autoSpaceDN w:val="0"/>
                    <w:adjustRightInd w:val="0"/>
                    <w:spacing w:after="0" w:line="240" w:lineRule="auto"/>
                    <w:ind w:left="0" w:firstLine="70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 xml:space="preserve">      2. Цели и задачи реализации программы профилактики рисков причинения вреда</w:t>
                  </w: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 xml:space="preserve">        2.1. Целями  Программы являются: </w:t>
                  </w: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 </w:t>
                  </w: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>уменьшение количества правонарушений, совершаемых хозяйствующими субъектами в сфере благоустройства  на территории Туровского сельсовета Абанского района Красноярского края.</w:t>
                  </w:r>
                </w:p>
                <w:p w:rsidR="008B1C51" w:rsidRPr="005770DC" w:rsidRDefault="008B1C51" w:rsidP="00671B4F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>2.2.. Задачей Программы является создание системы профилактики правонарушений в сфере благоустройства  на территории Туровского сельсовета,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администрации Туровского сельсовета Абанского района Красноярского края в сети Интернет (далее - Сайт) нормативно-правовой базы в сфере благоустройства  населенных пунктов  на территории Туровского сельсовета.</w:t>
                  </w: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>3. Перечень профилактических мероприятий, сроки (периодичность) их проведения.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510"/>
                    <w:gridCol w:w="4762"/>
                    <w:gridCol w:w="1984"/>
                    <w:gridCol w:w="1814"/>
                  </w:tblGrid>
                  <w:tr w:rsidR="008B1C51" w:rsidRPr="005770DC" w:rsidTr="006236C1">
                    <w:tc>
                      <w:tcPr>
                        <w:tcW w:w="510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N п/п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Срок исполнения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10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Информирование.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>Информирование субъектов муниципального контроля о принимаемых нормативных правовых актах администрацией Туровского сельсовета  путем размещения в общедоступных местах, а также направление  копий нормативных правовых актов в адрес контролируемого субъекта.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администрация Туровского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В день вступления в законную силу НПА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10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Обобщение правоприменительной практики.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>Подготовка и проведение общего анализа применения муниципального контроля на территории Туровского сельсовета с элементами проблемного анализа на основе которого  разрабатываются решения , направленные на повышение уровня эффективности такого контроля.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Размещение данного анализа </w:t>
                        </w: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(с содержанием статистики и элементов отчетности на официальном сайте администрации Абанского района).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Глава сельсовета, специалист  администрации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До 1 июля года, следующего за отчетным, т.е до 01.07.2024г.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10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объявление предостережений.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>объявление предостережений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>субъектам муниципального контроля администрацией Туровского сельсовета  путем вручения лично, либо по средствам почтовой связи с обеспечением контроля исполнения таких предостережений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Глава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По мере необходимости</w:t>
                        </w:r>
                      </w:p>
                    </w:tc>
                  </w:tr>
                  <w:tr w:rsidR="008B1C51" w:rsidRPr="005770DC" w:rsidTr="007235D4">
                    <w:trPr>
                      <w:trHeight w:val="1778"/>
                    </w:trPr>
                    <w:tc>
                      <w:tcPr>
                        <w:tcW w:w="510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Консультирование.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Разъяснение субъектам муниципального контроля нормы права, применяемого при осуществлении данного вида муниципального контроля, в случае необходимости такого разъяснения,  по конкретному вопросу  и проблеме требующих разрешения.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Глава сельсовета, специалист  администрации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постоянно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10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профилактический визит.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Профилактический визит к субъектам муниципального контроля  с целью информирования его  о  действующих  правилах и порядках на прямую связанных </w:t>
                        </w:r>
                        <w:r w:rsidRPr="005770DC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с приоритетами  политики Туровского сельсовета, в том числе,  с учетом  интересов муниципального образования  и местных жителей.</w:t>
                        </w:r>
                      </w:p>
                      <w:p w:rsidR="008B1C51" w:rsidRPr="005770DC" w:rsidRDefault="008B1C51" w:rsidP="007235D4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Глава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5770DC">
                          <w:rPr>
                            <w:rFonts w:ascii="Times New Roman" w:hAnsi="Times New Roman" w:cs="Times New Roman"/>
                          </w:rPr>
                          <w:t>Март, август</w:t>
                        </w:r>
                      </w:p>
                      <w:p w:rsidR="008B1C51" w:rsidRPr="005770DC" w:rsidRDefault="008B1C51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8B1C51" w:rsidRPr="005770DC" w:rsidRDefault="008B1C51" w:rsidP="008B1C5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0DC">
                    <w:rPr>
                      <w:bCs/>
                      <w:sz w:val="20"/>
                      <w:szCs w:val="20"/>
                    </w:rPr>
                    <w:t>4. Показатели результативности и эффективности программы профилактики рисков причинения вреда</w:t>
                  </w:r>
                </w:p>
                <w:p w:rsidR="008B1C51" w:rsidRPr="005770DC" w:rsidRDefault="008B1C51" w:rsidP="008B1C51">
                  <w:pPr>
                    <w:pStyle w:val="ConsPlusTitle"/>
                    <w:jc w:val="center"/>
                    <w:outlineLvl w:val="1"/>
                    <w:rPr>
                      <w:b w:val="0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846"/>
                    <w:gridCol w:w="3191"/>
                  </w:tblGrid>
                  <w:tr w:rsidR="008B1C51" w:rsidRPr="005770DC" w:rsidTr="006236C1">
                    <w:tc>
                      <w:tcPr>
                        <w:tcW w:w="534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 xml:space="preserve">Критерии </w:t>
                        </w:r>
                        <w:r w:rsidRPr="005770DC">
                          <w:rPr>
                            <w:bCs/>
                            <w:sz w:val="20"/>
                            <w:szCs w:val="20"/>
                          </w:rPr>
                          <w:t>результативности и эффективности программы профилактики рисков причинения вреда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bCs/>
                            <w:sz w:val="20"/>
                            <w:szCs w:val="20"/>
                          </w:rPr>
                          <w:t>Показатели результативности и эффективности программы профилактики рисков причинения вреда (%)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34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Количество исполненных рекомендаций и предостережений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34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Количество выявленных нарушений,  допущенных  субъектами муниципального контроля</w:t>
                        </w:r>
                      </w:p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Не более 5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34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Обеспечение  исполнения Правил благоустройства , действующих на территории Туровского сельсовета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34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Участие граждан в благоустройстве населенных пунктов (субботники, проектная деятельность)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 xml:space="preserve"> От 20% трудоспособного населения</w:t>
                        </w:r>
                      </w:p>
                    </w:tc>
                  </w:tr>
                  <w:tr w:rsidR="008B1C51" w:rsidRPr="005770DC" w:rsidTr="006236C1">
                    <w:tc>
                      <w:tcPr>
                        <w:tcW w:w="534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 xml:space="preserve"> Повышение уровня привлекательного облика населенных пунктов сельсовета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 xml:space="preserve"> Не 50%  от общей территории населенного пункта по уборке сухого мусора и сухой травы;</w:t>
                        </w:r>
                      </w:p>
                      <w:p w:rsidR="008B1C51" w:rsidRPr="005770DC" w:rsidRDefault="008B1C51" w:rsidP="008B1C51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70DC">
                          <w:rPr>
                            <w:sz w:val="20"/>
                            <w:szCs w:val="20"/>
                          </w:rPr>
                          <w:t>увеличение объектов благоустройства</w:t>
                        </w:r>
                      </w:p>
                    </w:tc>
                  </w:tr>
                </w:tbl>
                <w:p w:rsidR="008B1C51" w:rsidRPr="005770DC" w:rsidRDefault="008B1C51" w:rsidP="008B1C51">
                  <w:pPr>
                    <w:rPr>
                      <w:sz w:val="20"/>
                      <w:szCs w:val="20"/>
                    </w:rPr>
                  </w:pPr>
                </w:p>
                <w:p w:rsidR="008B1C51" w:rsidRDefault="008B1C51" w:rsidP="008B1C51">
                  <w:pPr>
                    <w:pStyle w:val="ConsPlusNormal"/>
                    <w:jc w:val="right"/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CD55AA">
                    <w:rPr>
                      <w:color w:val="000000"/>
                      <w:spacing w:val="4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CD55AA">
                    <w:rPr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D55A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D55AA">
                    <w:rPr>
                      <w:sz w:val="20"/>
                      <w:szCs w:val="20"/>
                    </w:rPr>
                    <w:t>12.12.2022</w:t>
                  </w:r>
                  <w:r w:rsidRPr="00CD55AA">
                    <w:rPr>
                      <w:sz w:val="20"/>
                      <w:szCs w:val="20"/>
                    </w:rPr>
                    <w:tab/>
                  </w:r>
                  <w:r w:rsidRPr="00CD55AA">
                    <w:rPr>
                      <w:sz w:val="20"/>
                      <w:szCs w:val="20"/>
                    </w:rPr>
                    <w:tab/>
                    <w:t xml:space="preserve">                        </w:t>
                  </w:r>
                  <w:r w:rsidR="00E84B75">
                    <w:rPr>
                      <w:sz w:val="20"/>
                      <w:szCs w:val="20"/>
                    </w:rPr>
                    <w:t xml:space="preserve">            </w:t>
                  </w:r>
                  <w:r w:rsidRPr="00CD55AA">
                    <w:rPr>
                      <w:sz w:val="20"/>
                      <w:szCs w:val="20"/>
                    </w:rPr>
                    <w:t xml:space="preserve">  с. Турово                                               </w:t>
                  </w:r>
                  <w:r w:rsidR="00E84B75">
                    <w:rPr>
                      <w:sz w:val="20"/>
                      <w:szCs w:val="20"/>
                    </w:rPr>
                    <w:t xml:space="preserve">             </w:t>
                  </w:r>
                  <w:r w:rsidRPr="00CD55AA">
                    <w:rPr>
                      <w:sz w:val="20"/>
                      <w:szCs w:val="20"/>
                    </w:rPr>
                    <w:t xml:space="preserve"> № 67      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CD55AA">
                    <w:rPr>
                      <w:sz w:val="20"/>
                      <w:szCs w:val="20"/>
                    </w:rPr>
                    <w:t xml:space="preserve">Об утверждении программы профилактики нарушений в рамках осуществления муниципального  жилищного   контроля </w:t>
                  </w:r>
                  <w:r w:rsidRPr="00CD55AA">
                    <w:rPr>
                      <w:bCs/>
                      <w:color w:val="000000"/>
                      <w:sz w:val="20"/>
                      <w:szCs w:val="20"/>
                    </w:rPr>
                    <w:t>в  Туровском сельсовете Абанского района Красноярского края</w:t>
                  </w:r>
                </w:p>
                <w:p w:rsidR="00171B4D" w:rsidRPr="00CD55AA" w:rsidRDefault="00171B4D" w:rsidP="00171B4D">
                  <w:pPr>
                    <w:pStyle w:val="ConsPlusTitle"/>
                    <w:jc w:val="center"/>
                    <w:rPr>
                      <w:sz w:val="20"/>
                      <w:szCs w:val="20"/>
                    </w:rPr>
                  </w:pPr>
                </w:p>
                <w:p w:rsidR="00171B4D" w:rsidRDefault="00171B4D" w:rsidP="00171B4D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sz w:val="20"/>
                      <w:szCs w:val="20"/>
                    </w:rPr>
                    <w:t xml:space="preserve">В соответствии со 44 </w:t>
                  </w:r>
                  <w:r w:rsidRPr="00CD55AA">
                    <w:rPr>
                      <w:bCs/>
                      <w:sz w:val="20"/>
                      <w:szCs w:val="20"/>
                    </w:rPr>
                    <w:t xml:space="preserve">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            </w:r>
                  <w:r w:rsidRPr="00CD55AA">
                    <w:rPr>
                      <w:bCs/>
                      <w:color w:val="000000"/>
                      <w:sz w:val="20"/>
                      <w:szCs w:val="20"/>
                    </w:rPr>
                    <w:t>муниципальном контроле на автомобильном транспорте и в дорожном хозяйстве в границах населенных пунктов Туровского сельсовета Абанского района Красноярского края</w:t>
                  </w:r>
                  <w:r w:rsidRPr="00CD55AA">
                    <w:rPr>
                      <w:bCs/>
                      <w:sz w:val="20"/>
                      <w:szCs w:val="20"/>
                    </w:rPr>
                    <w:t xml:space="preserve">, руководствуясь ст.ст. 7, 32.1 Устава  Туровского сельсовета Абанского района Красноярского края, 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 xml:space="preserve">          ПОСТАНОВЛЯЮ: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1. Утвердить </w:t>
                  </w:r>
                  <w:hyperlink w:anchor="P29" w:history="1">
                    <w:r w:rsidRPr="00CD55AA">
                      <w:rPr>
                        <w:rFonts w:ascii="Times New Roman" w:hAnsi="Times New Roman" w:cs="Times New Roman"/>
                      </w:rPr>
                      <w:t>программу</w:t>
                    </w:r>
                  </w:hyperlink>
                  <w:r w:rsidRPr="00CD55AA">
                    <w:rPr>
                      <w:rFonts w:ascii="Times New Roman" w:hAnsi="Times New Roman" w:cs="Times New Roman"/>
                    </w:rPr>
                    <w:t xml:space="preserve"> профилактики нарушений в рамках осуществления муниципального  жилищного контроля </w:t>
                  </w:r>
                  <w:r w:rsidRPr="00CD55A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CD55AA">
                    <w:rPr>
                      <w:rFonts w:ascii="Times New Roman" w:hAnsi="Times New Roman" w:cs="Times New Roman"/>
                      <w:bCs/>
                      <w:color w:val="000000"/>
                    </w:rPr>
                    <w:t>в Туровском сельсовете Абанского района Красноярского края</w:t>
                  </w:r>
                  <w:r w:rsidRPr="00CD55A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CD55AA">
                    <w:rPr>
                      <w:rFonts w:ascii="Times New Roman" w:hAnsi="Times New Roman" w:cs="Times New Roman"/>
                    </w:rPr>
                    <w:t>на 2023 год.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>2. Постановление вступает в силу в день, следующий за днем официального опубликования в газете «Сельские вести» и подлежит применению с 01.01.2023г.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lastRenderedPageBreak/>
                    <w:t xml:space="preserve">3. </w:t>
                  </w:r>
                  <w:r w:rsidRPr="00CD55AA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Разместить постановление </w:t>
                  </w:r>
                  <w:r w:rsidRPr="00CD55AA">
                    <w:rPr>
                      <w:rFonts w:ascii="Times New Roman" w:hAnsi="Times New Roman" w:cs="Times New Roman"/>
                      <w:color w:val="000000"/>
                    </w:rPr>
                    <w:t>на официальном сайте администрации Туровского сельсовета Абанского района  Красноярского края в информационно-телекоммуникационной сети «Интернет».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>4. Контроль за исполнением постановления оставляю за собой.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1B4D" w:rsidRPr="00CD55AA" w:rsidRDefault="00171B4D" w:rsidP="00171B4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Глава Туровского сельсовета              </w:t>
                  </w:r>
                </w:p>
                <w:p w:rsidR="00171B4D" w:rsidRPr="00CD55AA" w:rsidRDefault="00171B4D" w:rsidP="00171B4D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>Е.А. Черкасова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71B4D" w:rsidRPr="00CD55AA" w:rsidRDefault="00171B4D" w:rsidP="00171B4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Приложение</w:t>
                  </w:r>
                </w:p>
                <w:p w:rsidR="00171B4D" w:rsidRPr="00CD55AA" w:rsidRDefault="00171B4D" w:rsidP="00171B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к Постановлению</w:t>
                  </w:r>
                </w:p>
                <w:p w:rsidR="00171B4D" w:rsidRPr="00CD55AA" w:rsidRDefault="00171B4D" w:rsidP="00171B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администрации </w:t>
                  </w:r>
                </w:p>
                <w:p w:rsidR="00171B4D" w:rsidRPr="00CD55AA" w:rsidRDefault="00171B4D" w:rsidP="00171B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Туровского сельсовета      </w:t>
                  </w:r>
                </w:p>
                <w:p w:rsidR="00171B4D" w:rsidRPr="00CD55AA" w:rsidRDefault="00171B4D" w:rsidP="00171B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D55A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от 12.12.2022 № 67</w:t>
                  </w:r>
                </w:p>
                <w:p w:rsidR="00171B4D" w:rsidRPr="00CD55AA" w:rsidRDefault="00171B4D" w:rsidP="00171B4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1B4D" w:rsidRPr="00CD55AA" w:rsidRDefault="00171B4D" w:rsidP="00171B4D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CD55AA">
                    <w:rPr>
                      <w:b w:val="0"/>
                      <w:sz w:val="20"/>
                      <w:szCs w:val="20"/>
                    </w:rPr>
                    <w:t>ПРОГРАММА</w:t>
                  </w:r>
                </w:p>
                <w:p w:rsidR="00171B4D" w:rsidRPr="00CD55AA" w:rsidRDefault="00171B4D" w:rsidP="00171B4D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CD55AA">
                    <w:rPr>
                      <w:b w:val="0"/>
                      <w:sz w:val="20"/>
                      <w:szCs w:val="20"/>
                    </w:rPr>
                    <w:t>ПРОФИЛАКТИКИ НАРУШЕНИЙ В РАМКАХ ОСУЩЕСТВЛЕНИЯ</w:t>
                  </w:r>
                </w:p>
                <w:p w:rsidR="00171B4D" w:rsidRPr="00CD55AA" w:rsidRDefault="00171B4D" w:rsidP="00171B4D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CD55AA">
                    <w:rPr>
                      <w:b w:val="0"/>
                      <w:sz w:val="20"/>
                      <w:szCs w:val="20"/>
                    </w:rPr>
                    <w:t>МУНИЦИПАЛЬНОГО ЖИЛИЩНОГО  КОНТРОЛЯ В ТУРОВСКОМ СЕЛЬСОВЕТЕ АБАНСКОГО РАЙОНА КРАСНОЯРКСОГО КРАЯ НА 2023 ГОД</w:t>
                  </w:r>
                </w:p>
                <w:p w:rsidR="00171B4D" w:rsidRPr="00CD55AA" w:rsidRDefault="00171B4D" w:rsidP="00171B4D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pStyle w:val="ab"/>
                    <w:autoSpaceDE w:val="0"/>
                    <w:autoSpaceDN w:val="0"/>
                    <w:adjustRightInd w:val="0"/>
                    <w:spacing w:after="0" w:line="240" w:lineRule="auto"/>
                    <w:ind w:left="0" w:firstLine="70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D55A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CD5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состав Туровского сельсовета Абанского района Красноярского края входят четыре населенных пункта – с. Турово, с. Залипье, д. Пушкино, д. Сенное. Численность местного населения (по фактическому проживанию) составляет 605 человека (в т.ч. по населенным пунктам: с. Турово - 195, с. Залипье - 331 , д. Пушкино - 45, д. Сенное - 34).    Муниципальный жилой фонд Туровского сельсовета составляет 240 домов, в т.ч по населенным пунктам: с. Турово – 71, с. Залипье – 127, д. Пушкино – 31, д. Сенное – 11 (отчет формы 1ЖИЛФОНД на 01.01.2022 г.). Сроки эксплуатации жилья, входящего в состав Муниципального жилого фона (муниципальный реестр) в среднем составляют более 40-50 лет. Капитальный и текущий ремонт муниципального жилься администрацией Туровского сельсовета не проводиться  по причине отсутствия бюджетных средств для этих целей. Содержание муниципального жилья проводиться в основном за счет квартиросъемщиков при их добровольном решении. При обращении квартиросъемщиков за государственной социальной материальной помощью необходимой для содержания используемого муниципального жилья (ремонт фундамента, ремонт печного отопления) администрацией Туровского сельсовета в адрес Управления социальной защиты населения Абанского района направляются все необходимые документы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 xml:space="preserve">      2. Цели и задачи реализации программы профилактики рисков причинения вреда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 xml:space="preserve">        2.1. Целями  Программы являются: 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 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 xml:space="preserve"> уменьшение количества правонарушений, совершаемых хозяйствующими субъектами в рамках осуществления муниципального жилищного контроля  на территории Туровского сельсовета Абанского района Красноярского края.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>2.2.. Задачей Программы является создание системы профилактики правонарушений в сфере жилищного контроля</w:t>
                  </w:r>
                  <w:r w:rsidRPr="00CD55AA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CD55AA">
                    <w:rPr>
                      <w:bCs/>
                      <w:sz w:val="20"/>
                      <w:szCs w:val="20"/>
                    </w:rPr>
                    <w:t xml:space="preserve"> на территории Туровского сельсовета,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администрации </w:t>
                  </w:r>
                  <w:r w:rsidRPr="00CD55AA">
                    <w:rPr>
                      <w:color w:val="000000"/>
                      <w:sz w:val="20"/>
                      <w:szCs w:val="20"/>
                    </w:rPr>
                    <w:t xml:space="preserve">сайте администрации Туровского сельсовета Абанского района  Красноярского края </w:t>
                  </w:r>
                  <w:r w:rsidRPr="00CD55AA">
                    <w:rPr>
                      <w:bCs/>
                      <w:sz w:val="20"/>
                      <w:szCs w:val="20"/>
                    </w:rPr>
                    <w:t>в сети Интернет (далее - Сайт) нормативно-правовой базы в сфере благоустройства  населенных пунктов  на территории Туровского сельсовета.</w:t>
                  </w: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>3. Перечень профилактических мероприятий, сроки (периодичность) их проведения.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510"/>
                    <w:gridCol w:w="4762"/>
                    <w:gridCol w:w="1984"/>
                    <w:gridCol w:w="1814"/>
                  </w:tblGrid>
                  <w:tr w:rsidR="00171B4D" w:rsidRPr="00CD55AA" w:rsidTr="006236C1">
                    <w:tc>
                      <w:tcPr>
                        <w:tcW w:w="510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N п/п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Срок исполнения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10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Информирование.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>Информирование субъектов муниципального контроля о принимаемых нормативных правовых актах администрацией Туровского сельсовета  путем размещения в общедоступных местах, а также направление  копий нормативных правовых актов в адрес контролируемого субъекта.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администрация Туровского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В день вступления в законную силу НПА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10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Обобщение правоприменительной практики.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Подготовка и проведение общего анализа </w:t>
                        </w: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применения муниципального контроля на территории Туровского сельсовета с элементами проблемного анализа, на основе которого  </w:t>
                        </w:r>
                        <w:r w:rsidRPr="00CD55AA">
                          <w:rPr>
                            <w:rFonts w:ascii="Times New Roman" w:hAnsi="Times New Roman" w:cs="Times New Roman"/>
                          </w:rPr>
                          <w:t>разрабатываются</w:t>
                        </w:r>
                        <w:r w:rsidRPr="00CD55AA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решения, направленные на повышение уровня эффективности такого контроля.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Размещение данного анализа </w:t>
                        </w: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 (с содержанием статистики и элементов отчетности на официальном сайте администрации Абанского района).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Глава сельсовета, специалист  </w:t>
                        </w:r>
                        <w:r w:rsidRPr="00CD55AA">
                          <w:rPr>
                            <w:rFonts w:ascii="Times New Roman" w:hAnsi="Times New Roman" w:cs="Times New Roman"/>
                          </w:rPr>
                          <w:lastRenderedPageBreak/>
                          <w:t>администрации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До 1 июля года, следующего за отчетным, т.е до </w:t>
                        </w:r>
                        <w:r w:rsidRPr="00CD55AA">
                          <w:rPr>
                            <w:rFonts w:ascii="Times New Roman" w:hAnsi="Times New Roman" w:cs="Times New Roman"/>
                          </w:rPr>
                          <w:lastRenderedPageBreak/>
                          <w:t>01.07.2024г.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10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объявление предостережений.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>объявление предостережений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субъектам муниципального контроля администрацией Туровского сельсовета  путем вручения лично, либо по средствам почтовой связи с обеспечением контроля исполнения таких предостережений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Глава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По мере необходимости</w:t>
                        </w:r>
                      </w:p>
                    </w:tc>
                  </w:tr>
                  <w:tr w:rsidR="00171B4D" w:rsidRPr="00CD55AA" w:rsidTr="007235D4">
                    <w:trPr>
                      <w:trHeight w:val="2216"/>
                    </w:trPr>
                    <w:tc>
                      <w:tcPr>
                        <w:tcW w:w="510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Консультирование.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>Разъяснение субъектам муниципального контроля нормы права, применяемого при осуществлении данного вида муниципального контроля, в случае необходимости такого разъяснения, а также при личном обращении субъекта контроля за консультацией с письменным изложением конкретного вопроса или проблемы требующего разъяснения.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Глава сельсовета, специалист  администрации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постоянно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10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профилактический визит.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Профилактический визит к субъектам муниципального контроля  с целью  проверки состояния муниципального имущества и его целевого использования ответственным квартиросъемщиком с учетом  приоритетов политики на территории Туровского сельсовета, в том числе  интересов муниципального образования  и местных жителей.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Глава сельсовета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  <w:r w:rsidRPr="00CD55AA">
                          <w:rPr>
                            <w:rFonts w:ascii="Times New Roman" w:hAnsi="Times New Roman" w:cs="Times New Roman"/>
                          </w:rPr>
                          <w:t>Март, август</w:t>
                        </w:r>
                      </w:p>
                      <w:p w:rsidR="00171B4D" w:rsidRPr="00CD55AA" w:rsidRDefault="00171B4D" w:rsidP="007235D4">
                        <w:pPr>
                          <w:pStyle w:val="ConsPlusNormal"/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171B4D" w:rsidRPr="00CD55AA" w:rsidRDefault="00171B4D" w:rsidP="00171B4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55AA">
                    <w:rPr>
                      <w:bCs/>
                      <w:sz w:val="20"/>
                      <w:szCs w:val="20"/>
                    </w:rPr>
                    <w:t>4. Показатели результативности и эффективности программы профилактики рисков причинения вреда</w:t>
                  </w:r>
                </w:p>
                <w:p w:rsidR="00171B4D" w:rsidRPr="00CD55AA" w:rsidRDefault="00171B4D" w:rsidP="00171B4D">
                  <w:pPr>
                    <w:pStyle w:val="ConsPlusTitle"/>
                    <w:jc w:val="center"/>
                    <w:outlineLvl w:val="1"/>
                    <w:rPr>
                      <w:b w:val="0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846"/>
                    <w:gridCol w:w="3191"/>
                  </w:tblGrid>
                  <w:tr w:rsidR="00171B4D" w:rsidRPr="00CD55AA" w:rsidTr="006236C1">
                    <w:tc>
                      <w:tcPr>
                        <w:tcW w:w="534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 xml:space="preserve">Критерии </w:t>
                        </w:r>
                        <w:r w:rsidRPr="00CD55AA">
                          <w:rPr>
                            <w:bCs/>
                            <w:sz w:val="20"/>
                            <w:szCs w:val="20"/>
                          </w:rPr>
                          <w:t>результативности и эффективности программы профилактики рисков причинения вреда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bCs/>
                            <w:sz w:val="20"/>
                            <w:szCs w:val="20"/>
                          </w:rPr>
                          <w:t>Показатели результативности и эффективности программы профилактики рисков причинения вреда (%)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34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 xml:space="preserve">Инициативная деятельность граждан, направленная на сохранение и повышение качества жилья 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До 50 %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34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Количество выявленных нарушений, допущенных  субъектами муниципального контроля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До 20%</w:t>
                        </w:r>
                      </w:p>
                    </w:tc>
                  </w:tr>
                  <w:tr w:rsidR="00171B4D" w:rsidRPr="00CD55AA" w:rsidTr="006236C1">
                    <w:tc>
                      <w:tcPr>
                        <w:tcW w:w="534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846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Обеспечение сохранности муниципального имущества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171B4D" w:rsidRPr="00CD55AA" w:rsidRDefault="00171B4D" w:rsidP="00171B4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CD55AA"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c>
                  </w:tr>
                </w:tbl>
                <w:p w:rsidR="00171B4D" w:rsidRDefault="00171B4D" w:rsidP="008B1C51">
                  <w:pPr>
                    <w:pStyle w:val="ConsPlusNormal"/>
                    <w:jc w:val="right"/>
                  </w:pPr>
                </w:p>
                <w:p w:rsidR="008B1C51" w:rsidRPr="00A9698F" w:rsidRDefault="008B1C51" w:rsidP="00B37F61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212649" w:rsidRPr="009047D3" w:rsidRDefault="00212649" w:rsidP="009E7C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126"/>
                    <w:tblW w:w="9570" w:type="dxa"/>
                    <w:tblLayout w:type="fixed"/>
                    <w:tblLook w:val="01E0"/>
                  </w:tblPr>
                  <w:tblGrid>
                    <w:gridCol w:w="4784"/>
                    <w:gridCol w:w="4786"/>
                  </w:tblGrid>
                  <w:tr w:rsidR="009E7C33" w:rsidRPr="009047D3" w:rsidTr="009E7C33">
                    <w:trPr>
                      <w:trHeight w:val="709"/>
                    </w:trPr>
                    <w:tc>
                      <w:tcPr>
                        <w:tcW w:w="4784" w:type="dxa"/>
                      </w:tcPr>
                      <w:p w:rsidR="009E7C33" w:rsidRDefault="009E7C33" w:rsidP="009E7C3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9E7C33" w:rsidRDefault="009E7C33" w:rsidP="009E7C3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Туровского сельского    Совета депутатов  </w:t>
                        </w: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В.М. Милевская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="00E84B75"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Глава </w:t>
                        </w: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="00E84B75"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Туровского сельсовета</w:t>
                        </w: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E84B75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Е. А. Черкасова</w:t>
                        </w: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E7C33" w:rsidRDefault="009E7C33" w:rsidP="009E7C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FF2" w:rsidRDefault="00502FF2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E84B75" w:rsidRDefault="00E84B75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7235D4" w:rsidRDefault="007235D4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E84B75" w:rsidRPr="00665D48" w:rsidRDefault="00E84B75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Pr="00665D48" w:rsidRDefault="00ED1505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65D48">
                    <w:rPr>
                      <w:iCs/>
                      <w:sz w:val="20"/>
                      <w:szCs w:val="20"/>
                    </w:rPr>
                    <w:t>*С приложением можно ознакомиться в администрации Туровского сельсове</w:t>
                  </w:r>
                  <w:r>
                    <w:rPr>
                      <w:iCs/>
                      <w:sz w:val="20"/>
                      <w:szCs w:val="20"/>
                    </w:rPr>
                    <w:t>та</w:t>
                  </w:r>
                </w:p>
                <w:p w:rsidR="00310340" w:rsidRDefault="00310340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310340" w:rsidRDefault="00310340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623D0C" w:rsidRPr="00665D48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 w:rsidRPr="00665D48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665D48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665D48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665D48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623D0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5D48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5D48">
                    <w:rPr>
                      <w:b/>
                      <w:sz w:val="20"/>
                      <w:szCs w:val="20"/>
                    </w:rPr>
                    <w:t>Тираж  150 экз.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003D9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lastRenderedPageBreak/>
                    <w:t xml:space="preserve">   </w:t>
                  </w:r>
                  <w:r w:rsidR="00D2692F" w:rsidRPr="00665D48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</w:tbl>
          <w:p w:rsidR="00003D9C" w:rsidRPr="00D2692F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7B" w:rsidRPr="00597894" w:rsidRDefault="0085307B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85307B" w:rsidRPr="00597894" w:rsidRDefault="0085307B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7B" w:rsidRPr="00597894" w:rsidRDefault="0085307B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85307B" w:rsidRPr="00597894" w:rsidRDefault="0085307B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2E6525">
    <w:pPr>
      <w:pStyle w:val="af0"/>
      <w:jc w:val="right"/>
    </w:pPr>
    <w:fldSimple w:instr=" PAGE   \* MERGEFORMAT ">
      <w:r w:rsidR="007235D4">
        <w:rPr>
          <w:noProof/>
        </w:rPr>
        <w:t>10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1706352"/>
    <w:multiLevelType w:val="hybridMultilevel"/>
    <w:tmpl w:val="D72E999A"/>
    <w:lvl w:ilvl="0" w:tplc="EC225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07674E"/>
    <w:multiLevelType w:val="hybridMultilevel"/>
    <w:tmpl w:val="DF626156"/>
    <w:lvl w:ilvl="0" w:tplc="7974C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8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0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2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9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3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4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6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9"/>
  </w:num>
  <w:num w:numId="8">
    <w:abstractNumId w:val="12"/>
  </w:num>
  <w:num w:numId="9">
    <w:abstractNumId w:val="36"/>
  </w:num>
  <w:num w:numId="10">
    <w:abstractNumId w:val="21"/>
  </w:num>
  <w:num w:numId="11">
    <w:abstractNumId w:val="13"/>
  </w:num>
  <w:num w:numId="12">
    <w:abstractNumId w:val="16"/>
  </w:num>
  <w:num w:numId="13">
    <w:abstractNumId w:val="22"/>
  </w:num>
  <w:num w:numId="14">
    <w:abstractNumId w:val="20"/>
  </w:num>
  <w:num w:numId="15">
    <w:abstractNumId w:val="1"/>
  </w:num>
  <w:num w:numId="16">
    <w:abstractNumId w:val="4"/>
  </w:num>
  <w:num w:numId="17">
    <w:abstractNumId w:val="33"/>
  </w:num>
  <w:num w:numId="18">
    <w:abstractNumId w:val="7"/>
  </w:num>
  <w:num w:numId="19">
    <w:abstractNumId w:val="25"/>
  </w:num>
  <w:num w:numId="20">
    <w:abstractNumId w:val="14"/>
  </w:num>
  <w:num w:numId="21">
    <w:abstractNumId w:val="37"/>
  </w:num>
  <w:num w:numId="22">
    <w:abstractNumId w:val="24"/>
  </w:num>
  <w:num w:numId="23">
    <w:abstractNumId w:val="28"/>
  </w:num>
  <w:num w:numId="24">
    <w:abstractNumId w:val="9"/>
  </w:num>
  <w:num w:numId="25">
    <w:abstractNumId w:val="0"/>
  </w:num>
  <w:num w:numId="26">
    <w:abstractNumId w:val="17"/>
  </w:num>
  <w:num w:numId="27">
    <w:abstractNumId w:val="10"/>
  </w:num>
  <w:num w:numId="28">
    <w:abstractNumId w:val="34"/>
  </w:num>
  <w:num w:numId="29">
    <w:abstractNumId w:val="2"/>
  </w:num>
  <w:num w:numId="30">
    <w:abstractNumId w:val="8"/>
  </w:num>
  <w:num w:numId="31">
    <w:abstractNumId w:val="15"/>
  </w:num>
  <w:num w:numId="32">
    <w:abstractNumId w:val="26"/>
  </w:num>
  <w:num w:numId="33">
    <w:abstractNumId w:val="23"/>
  </w:num>
  <w:num w:numId="34">
    <w:abstractNumId w:val="1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7"/>
  </w:num>
  <w:num w:numId="38">
    <w:abstractNumId w:val="1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3B0B"/>
    <w:rsid w:val="00104704"/>
    <w:rsid w:val="001072A5"/>
    <w:rsid w:val="00115238"/>
    <w:rsid w:val="00117534"/>
    <w:rsid w:val="00126A72"/>
    <w:rsid w:val="001303F1"/>
    <w:rsid w:val="0013176B"/>
    <w:rsid w:val="00131ABD"/>
    <w:rsid w:val="00141A3B"/>
    <w:rsid w:val="0014549E"/>
    <w:rsid w:val="001478C7"/>
    <w:rsid w:val="0016241F"/>
    <w:rsid w:val="00171B4D"/>
    <w:rsid w:val="00180186"/>
    <w:rsid w:val="001C7650"/>
    <w:rsid w:val="001D655E"/>
    <w:rsid w:val="001D68B4"/>
    <w:rsid w:val="001E4E54"/>
    <w:rsid w:val="001E6266"/>
    <w:rsid w:val="001F21E5"/>
    <w:rsid w:val="002044A5"/>
    <w:rsid w:val="00212649"/>
    <w:rsid w:val="002378DA"/>
    <w:rsid w:val="00244159"/>
    <w:rsid w:val="002630C2"/>
    <w:rsid w:val="00271A84"/>
    <w:rsid w:val="002738EA"/>
    <w:rsid w:val="00290E44"/>
    <w:rsid w:val="002A0157"/>
    <w:rsid w:val="002A4CB4"/>
    <w:rsid w:val="002A699A"/>
    <w:rsid w:val="002B0D59"/>
    <w:rsid w:val="002C5F73"/>
    <w:rsid w:val="002D375D"/>
    <w:rsid w:val="002D60CB"/>
    <w:rsid w:val="002E1134"/>
    <w:rsid w:val="002E6525"/>
    <w:rsid w:val="002F5717"/>
    <w:rsid w:val="00300D67"/>
    <w:rsid w:val="00302E22"/>
    <w:rsid w:val="00310340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036C"/>
    <w:rsid w:val="003D168D"/>
    <w:rsid w:val="003D5303"/>
    <w:rsid w:val="003E09E5"/>
    <w:rsid w:val="003F5C69"/>
    <w:rsid w:val="004159C1"/>
    <w:rsid w:val="00422F7C"/>
    <w:rsid w:val="0045203B"/>
    <w:rsid w:val="004524E8"/>
    <w:rsid w:val="00456511"/>
    <w:rsid w:val="00470FFA"/>
    <w:rsid w:val="00471367"/>
    <w:rsid w:val="004724D7"/>
    <w:rsid w:val="00473E8B"/>
    <w:rsid w:val="00476282"/>
    <w:rsid w:val="0048671E"/>
    <w:rsid w:val="004879EB"/>
    <w:rsid w:val="00492AAC"/>
    <w:rsid w:val="004961FA"/>
    <w:rsid w:val="004A4EAC"/>
    <w:rsid w:val="004A4FEC"/>
    <w:rsid w:val="004B5173"/>
    <w:rsid w:val="004C22F7"/>
    <w:rsid w:val="004E0930"/>
    <w:rsid w:val="004E0FE9"/>
    <w:rsid w:val="00502FF2"/>
    <w:rsid w:val="0050681E"/>
    <w:rsid w:val="00513F22"/>
    <w:rsid w:val="00514F4F"/>
    <w:rsid w:val="00516667"/>
    <w:rsid w:val="00516B8A"/>
    <w:rsid w:val="00533A5F"/>
    <w:rsid w:val="00543D5F"/>
    <w:rsid w:val="005444BE"/>
    <w:rsid w:val="005476F4"/>
    <w:rsid w:val="005540F9"/>
    <w:rsid w:val="00560BA8"/>
    <w:rsid w:val="005670D7"/>
    <w:rsid w:val="00577E1C"/>
    <w:rsid w:val="005902F4"/>
    <w:rsid w:val="0059178B"/>
    <w:rsid w:val="005948AD"/>
    <w:rsid w:val="00597413"/>
    <w:rsid w:val="00597894"/>
    <w:rsid w:val="005A03F5"/>
    <w:rsid w:val="005D5ABC"/>
    <w:rsid w:val="005E409B"/>
    <w:rsid w:val="005F7979"/>
    <w:rsid w:val="006037F7"/>
    <w:rsid w:val="00605C78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65D48"/>
    <w:rsid w:val="00671001"/>
    <w:rsid w:val="00671B4F"/>
    <w:rsid w:val="00675573"/>
    <w:rsid w:val="00682426"/>
    <w:rsid w:val="0068350D"/>
    <w:rsid w:val="00690270"/>
    <w:rsid w:val="00693FBF"/>
    <w:rsid w:val="006B4747"/>
    <w:rsid w:val="006C334D"/>
    <w:rsid w:val="006C34A5"/>
    <w:rsid w:val="006C4ECF"/>
    <w:rsid w:val="006C55CA"/>
    <w:rsid w:val="006E37DA"/>
    <w:rsid w:val="0071744A"/>
    <w:rsid w:val="007210D7"/>
    <w:rsid w:val="007235D4"/>
    <w:rsid w:val="007424B4"/>
    <w:rsid w:val="007458EB"/>
    <w:rsid w:val="007528A3"/>
    <w:rsid w:val="00754CCF"/>
    <w:rsid w:val="00770F05"/>
    <w:rsid w:val="00774631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307B"/>
    <w:rsid w:val="00856384"/>
    <w:rsid w:val="00860F20"/>
    <w:rsid w:val="0087373A"/>
    <w:rsid w:val="008967C8"/>
    <w:rsid w:val="008A630F"/>
    <w:rsid w:val="008A7E5F"/>
    <w:rsid w:val="008B1C51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5201"/>
    <w:rsid w:val="009B6CF1"/>
    <w:rsid w:val="009C74E5"/>
    <w:rsid w:val="009E5F3F"/>
    <w:rsid w:val="009E65F5"/>
    <w:rsid w:val="009E7C33"/>
    <w:rsid w:val="009F20E6"/>
    <w:rsid w:val="00A030AF"/>
    <w:rsid w:val="00A24D4A"/>
    <w:rsid w:val="00A32085"/>
    <w:rsid w:val="00A331D0"/>
    <w:rsid w:val="00A532F8"/>
    <w:rsid w:val="00A57271"/>
    <w:rsid w:val="00A5767C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021A2"/>
    <w:rsid w:val="00B1619A"/>
    <w:rsid w:val="00B36BA3"/>
    <w:rsid w:val="00B37F61"/>
    <w:rsid w:val="00B5168C"/>
    <w:rsid w:val="00B64656"/>
    <w:rsid w:val="00B74342"/>
    <w:rsid w:val="00B76CD0"/>
    <w:rsid w:val="00B76F22"/>
    <w:rsid w:val="00B7707E"/>
    <w:rsid w:val="00B90673"/>
    <w:rsid w:val="00BA001E"/>
    <w:rsid w:val="00BD668A"/>
    <w:rsid w:val="00BF4A16"/>
    <w:rsid w:val="00C11476"/>
    <w:rsid w:val="00C20C33"/>
    <w:rsid w:val="00C27AD4"/>
    <w:rsid w:val="00C4528D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62F1"/>
    <w:rsid w:val="00CD71EB"/>
    <w:rsid w:val="00CF194C"/>
    <w:rsid w:val="00CF3F08"/>
    <w:rsid w:val="00CF4FB2"/>
    <w:rsid w:val="00CF77C8"/>
    <w:rsid w:val="00D05804"/>
    <w:rsid w:val="00D15F33"/>
    <w:rsid w:val="00D21AB0"/>
    <w:rsid w:val="00D2692F"/>
    <w:rsid w:val="00D43007"/>
    <w:rsid w:val="00D44408"/>
    <w:rsid w:val="00D51D8A"/>
    <w:rsid w:val="00D540D8"/>
    <w:rsid w:val="00D76677"/>
    <w:rsid w:val="00D81371"/>
    <w:rsid w:val="00D932FE"/>
    <w:rsid w:val="00DB3465"/>
    <w:rsid w:val="00DD2114"/>
    <w:rsid w:val="00DF1CCA"/>
    <w:rsid w:val="00E01EAA"/>
    <w:rsid w:val="00E075A5"/>
    <w:rsid w:val="00E107C2"/>
    <w:rsid w:val="00E126AD"/>
    <w:rsid w:val="00E14FB2"/>
    <w:rsid w:val="00E56F59"/>
    <w:rsid w:val="00E5785A"/>
    <w:rsid w:val="00E73970"/>
    <w:rsid w:val="00E838FC"/>
    <w:rsid w:val="00E847C4"/>
    <w:rsid w:val="00E84B75"/>
    <w:rsid w:val="00E85295"/>
    <w:rsid w:val="00E8680F"/>
    <w:rsid w:val="00E964AD"/>
    <w:rsid w:val="00EA3D50"/>
    <w:rsid w:val="00EC0410"/>
    <w:rsid w:val="00EC1EB0"/>
    <w:rsid w:val="00EC3F8F"/>
    <w:rsid w:val="00EC40D7"/>
    <w:rsid w:val="00ED1505"/>
    <w:rsid w:val="00ED1F6A"/>
    <w:rsid w:val="00EF44EA"/>
    <w:rsid w:val="00EF4EF7"/>
    <w:rsid w:val="00EF56C3"/>
    <w:rsid w:val="00EF789B"/>
    <w:rsid w:val="00F00AF0"/>
    <w:rsid w:val="00F03607"/>
    <w:rsid w:val="00F0431A"/>
    <w:rsid w:val="00F13D4A"/>
    <w:rsid w:val="00F2709C"/>
    <w:rsid w:val="00F319B1"/>
    <w:rsid w:val="00F439F0"/>
    <w:rsid w:val="00F50B5E"/>
    <w:rsid w:val="00F5719E"/>
    <w:rsid w:val="00F72D21"/>
    <w:rsid w:val="00F81AB8"/>
    <w:rsid w:val="00F93684"/>
    <w:rsid w:val="00FA0C69"/>
    <w:rsid w:val="00FA5E81"/>
    <w:rsid w:val="00FA65EB"/>
    <w:rsid w:val="00FB429F"/>
    <w:rsid w:val="00FC368B"/>
    <w:rsid w:val="00FC3875"/>
    <w:rsid w:val="00FC4743"/>
    <w:rsid w:val="00FC4D04"/>
    <w:rsid w:val="00FD00DE"/>
    <w:rsid w:val="00FD630D"/>
    <w:rsid w:val="00FD75AB"/>
    <w:rsid w:val="00FE429D"/>
    <w:rsid w:val="00FE51FD"/>
    <w:rsid w:val="00FF2FB2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3"/>
    <w:uiPriority w:val="39"/>
    <w:rsid w:val="00C452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C4528D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737D-BA7F-4757-97C4-78CE4BB8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13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52</cp:revision>
  <cp:lastPrinted>2022-12-02T03:27:00Z</cp:lastPrinted>
  <dcterms:created xsi:type="dcterms:W3CDTF">2017-06-22T04:08:00Z</dcterms:created>
  <dcterms:modified xsi:type="dcterms:W3CDTF">2022-12-29T07:51:00Z</dcterms:modified>
</cp:coreProperties>
</file>